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CC0F" w14:textId="59D22002" w:rsidR="00902A86" w:rsidRPr="00BF7988" w:rsidRDefault="00902A86" w:rsidP="003F17AA">
      <w:pPr>
        <w:rPr>
          <w:rFonts w:ascii="Book Antiqua" w:hAnsi="Book Antiqua"/>
          <w:sz w:val="24"/>
          <w:szCs w:val="24"/>
        </w:rPr>
      </w:pPr>
    </w:p>
    <w:p w14:paraId="6D22CE48" w14:textId="6B508D06" w:rsidR="00902A86" w:rsidRPr="00BF7988" w:rsidRDefault="00902A86" w:rsidP="003F17AA">
      <w:pPr>
        <w:rPr>
          <w:rFonts w:ascii="Book Antiqua" w:hAnsi="Book Antiqua"/>
          <w:sz w:val="24"/>
          <w:szCs w:val="24"/>
        </w:rPr>
      </w:pPr>
    </w:p>
    <w:p w14:paraId="0C3F1C8A" w14:textId="77777777" w:rsidR="00902A86" w:rsidRPr="00BF7988" w:rsidRDefault="00902A86" w:rsidP="003F17AA">
      <w:pPr>
        <w:rPr>
          <w:rFonts w:ascii="Book Antiqua" w:hAnsi="Book Antiqua"/>
          <w:sz w:val="24"/>
          <w:szCs w:val="24"/>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9"/>
        <w:gridCol w:w="4411"/>
      </w:tblGrid>
      <w:tr w:rsidR="00FC0546" w:rsidRPr="00C016EC" w14:paraId="30BE9829" w14:textId="77777777" w:rsidTr="009D4A65">
        <w:trPr>
          <w:trHeight w:val="351"/>
        </w:trPr>
        <w:tc>
          <w:tcPr>
            <w:tcW w:w="8950" w:type="dxa"/>
            <w:gridSpan w:val="2"/>
            <w:tcBorders>
              <w:top w:val="nil"/>
              <w:left w:val="nil"/>
              <w:right w:val="nil"/>
            </w:tcBorders>
            <w:shd w:val="clear" w:color="auto" w:fill="auto"/>
          </w:tcPr>
          <w:p w14:paraId="127F22A1" w14:textId="77777777" w:rsidR="00FC0546" w:rsidRPr="00C016EC" w:rsidRDefault="00094F8F" w:rsidP="003F17AA">
            <w:pPr>
              <w:pStyle w:val="TableParagraph"/>
              <w:tabs>
                <w:tab w:val="left" w:pos="0"/>
                <w:tab w:val="left" w:pos="426"/>
              </w:tabs>
              <w:spacing w:before="0" w:line="360" w:lineRule="auto"/>
              <w:ind w:left="0" w:right="3280"/>
              <w:jc w:val="both"/>
              <w:rPr>
                <w:rFonts w:ascii="Book Antiqua" w:hAnsi="Book Antiqua" w:cs="Arial"/>
                <w:sz w:val="24"/>
                <w:szCs w:val="24"/>
              </w:rPr>
            </w:pPr>
            <w:r w:rsidRPr="00C016EC">
              <w:rPr>
                <w:rFonts w:ascii="Book Antiqua" w:hAnsi="Book Antiqua" w:cs="Arial"/>
                <w:sz w:val="24"/>
                <w:szCs w:val="24"/>
              </w:rPr>
              <w:t>TERMO</w:t>
            </w:r>
            <w:r w:rsidRPr="00C016EC">
              <w:rPr>
                <w:rFonts w:ascii="Book Antiqua" w:hAnsi="Book Antiqua" w:cs="Arial"/>
                <w:spacing w:val="-3"/>
                <w:sz w:val="24"/>
                <w:szCs w:val="24"/>
              </w:rPr>
              <w:t xml:space="preserve"> </w:t>
            </w:r>
            <w:r w:rsidRPr="00C016EC">
              <w:rPr>
                <w:rFonts w:ascii="Book Antiqua" w:hAnsi="Book Antiqua" w:cs="Arial"/>
                <w:sz w:val="24"/>
                <w:szCs w:val="24"/>
              </w:rPr>
              <w:t>DE</w:t>
            </w:r>
            <w:r w:rsidRPr="00C016EC">
              <w:rPr>
                <w:rFonts w:ascii="Book Antiqua" w:hAnsi="Book Antiqua" w:cs="Arial"/>
                <w:spacing w:val="-4"/>
                <w:sz w:val="24"/>
                <w:szCs w:val="24"/>
              </w:rPr>
              <w:t xml:space="preserve"> </w:t>
            </w:r>
            <w:r w:rsidRPr="00C016EC">
              <w:rPr>
                <w:rFonts w:ascii="Book Antiqua" w:hAnsi="Book Antiqua" w:cs="Arial"/>
                <w:sz w:val="24"/>
                <w:szCs w:val="24"/>
              </w:rPr>
              <w:t>REFERÊNCIA</w:t>
            </w:r>
          </w:p>
          <w:p w14:paraId="45CE0A6D" w14:textId="77777777" w:rsidR="00BD503F" w:rsidRPr="00BB617B" w:rsidRDefault="00BD503F" w:rsidP="00BD503F">
            <w:pPr>
              <w:spacing w:line="360" w:lineRule="auto"/>
              <w:ind w:right="427"/>
              <w:jc w:val="center"/>
              <w:rPr>
                <w:rFonts w:ascii="Book Antiqua" w:hAnsi="Book Antiqua" w:cs="Arial"/>
                <w:bCs/>
                <w:sz w:val="24"/>
                <w:szCs w:val="24"/>
              </w:rPr>
            </w:pPr>
            <w:r w:rsidRPr="00BB617B">
              <w:rPr>
                <w:rFonts w:ascii="Book Antiqua" w:hAnsi="Book Antiqua" w:cs="Arial"/>
                <w:bCs/>
                <w:sz w:val="24"/>
                <w:szCs w:val="24"/>
              </w:rPr>
              <w:t>Lei Federal nº 14.133/2021: art. 6º, XXIII c/c art. 40, § 1º</w:t>
            </w:r>
          </w:p>
          <w:p w14:paraId="0C72D15D" w14:textId="77777777" w:rsidR="00BD503F" w:rsidRPr="00BB617B" w:rsidRDefault="00BD503F" w:rsidP="00BD503F">
            <w:pPr>
              <w:tabs>
                <w:tab w:val="left" w:pos="1701"/>
              </w:tabs>
              <w:adjustRightInd w:val="0"/>
              <w:spacing w:line="360" w:lineRule="auto"/>
              <w:jc w:val="center"/>
              <w:textAlignment w:val="baseline"/>
              <w:rPr>
                <w:rFonts w:ascii="Book Antiqua" w:eastAsia="Times New Roman" w:hAnsi="Book Antiqua" w:cs="Arial"/>
                <w:sz w:val="24"/>
                <w:szCs w:val="24"/>
                <w:lang w:eastAsia="pt-BR"/>
              </w:rPr>
            </w:pPr>
            <w:r w:rsidRPr="00BB617B">
              <w:rPr>
                <w:rFonts w:ascii="Book Antiqua" w:eastAsia="Times New Roman" w:hAnsi="Book Antiqua" w:cs="Arial"/>
                <w:sz w:val="24"/>
                <w:szCs w:val="24"/>
                <w:lang w:eastAsia="pt-BR"/>
              </w:rPr>
              <w:t>O objeto está fundamentado (</w:t>
            </w:r>
            <w:hyperlink r:id="rId7" w:anchor="art18i" w:history="1">
              <w:r w:rsidRPr="00BB617B">
                <w:rPr>
                  <w:rStyle w:val="Hyperlink"/>
                  <w:rFonts w:ascii="Book Antiqua" w:eastAsia="Times New Roman" w:hAnsi="Book Antiqua" w:cs="Arial"/>
                  <w:sz w:val="24"/>
                  <w:szCs w:val="24"/>
                  <w:lang w:eastAsia="pt-BR"/>
                </w:rPr>
                <w:t>art. 18, I e II da Lei nº 14.133/2021</w:t>
              </w:r>
            </w:hyperlink>
            <w:r w:rsidRPr="00BB617B">
              <w:rPr>
                <w:rFonts w:ascii="Book Antiqua" w:eastAsia="Times New Roman" w:hAnsi="Book Antiqua" w:cs="Arial"/>
                <w:sz w:val="24"/>
                <w:szCs w:val="24"/>
                <w:lang w:eastAsia="pt-BR"/>
              </w:rPr>
              <w:t>):</w:t>
            </w:r>
          </w:p>
          <w:p w14:paraId="32603ADA" w14:textId="77777777" w:rsidR="008B3FFF" w:rsidRPr="00C016EC" w:rsidRDefault="008B3FFF" w:rsidP="003F17AA">
            <w:pPr>
              <w:pStyle w:val="TableParagraph"/>
              <w:tabs>
                <w:tab w:val="left" w:pos="0"/>
                <w:tab w:val="left" w:pos="426"/>
              </w:tabs>
              <w:spacing w:before="0" w:line="360" w:lineRule="auto"/>
              <w:ind w:left="0" w:right="3280"/>
              <w:jc w:val="both"/>
              <w:rPr>
                <w:rFonts w:ascii="Book Antiqua" w:hAnsi="Book Antiqua" w:cs="Arial"/>
                <w:sz w:val="24"/>
                <w:szCs w:val="24"/>
              </w:rPr>
            </w:pPr>
          </w:p>
        </w:tc>
      </w:tr>
      <w:tr w:rsidR="00FC0546" w:rsidRPr="00C016EC" w14:paraId="23D1FC4D" w14:textId="77777777" w:rsidTr="009D4A65">
        <w:trPr>
          <w:trHeight w:val="392"/>
        </w:trPr>
        <w:tc>
          <w:tcPr>
            <w:tcW w:w="8950" w:type="dxa"/>
            <w:gridSpan w:val="2"/>
          </w:tcPr>
          <w:p w14:paraId="1AE02401" w14:textId="10585E2A" w:rsidR="00FC0546" w:rsidRPr="00C016EC" w:rsidRDefault="00094F8F" w:rsidP="003F17AA">
            <w:pPr>
              <w:pStyle w:val="TableParagraph"/>
              <w:tabs>
                <w:tab w:val="left" w:pos="0"/>
                <w:tab w:val="left" w:pos="426"/>
              </w:tabs>
              <w:spacing w:before="0" w:line="360" w:lineRule="auto"/>
              <w:ind w:left="0"/>
              <w:jc w:val="both"/>
              <w:rPr>
                <w:rFonts w:ascii="Book Antiqua" w:hAnsi="Book Antiqua" w:cs="Arial"/>
                <w:sz w:val="24"/>
                <w:szCs w:val="24"/>
              </w:rPr>
            </w:pPr>
            <w:r w:rsidRPr="00C016EC">
              <w:rPr>
                <w:rFonts w:ascii="Book Antiqua" w:hAnsi="Book Antiqua" w:cs="Arial"/>
                <w:sz w:val="24"/>
                <w:szCs w:val="24"/>
              </w:rPr>
              <w:t>PROCESSO</w:t>
            </w:r>
            <w:r w:rsidRPr="00C016EC">
              <w:rPr>
                <w:rFonts w:ascii="Book Antiqua" w:hAnsi="Book Antiqua" w:cs="Arial"/>
                <w:spacing w:val="-4"/>
                <w:sz w:val="24"/>
                <w:szCs w:val="24"/>
              </w:rPr>
              <w:t xml:space="preserve"> </w:t>
            </w:r>
            <w:r w:rsidRPr="00C016EC">
              <w:rPr>
                <w:rFonts w:ascii="Book Antiqua" w:hAnsi="Book Antiqua" w:cs="Arial"/>
                <w:sz w:val="24"/>
                <w:szCs w:val="24"/>
              </w:rPr>
              <w:t>N</w:t>
            </w:r>
            <w:r w:rsidRPr="00825653">
              <w:rPr>
                <w:rFonts w:ascii="Book Antiqua" w:hAnsi="Book Antiqua" w:cs="Arial"/>
                <w:sz w:val="24"/>
                <w:szCs w:val="24"/>
                <w:highlight w:val="yellow"/>
              </w:rPr>
              <w:t>°:</w:t>
            </w:r>
            <w:r w:rsidRPr="00825653">
              <w:rPr>
                <w:rFonts w:ascii="Book Antiqua" w:hAnsi="Book Antiqua" w:cs="Arial"/>
                <w:spacing w:val="-3"/>
                <w:sz w:val="24"/>
                <w:szCs w:val="24"/>
                <w:highlight w:val="yellow"/>
              </w:rPr>
              <w:t xml:space="preserve"> </w:t>
            </w:r>
            <w:r w:rsidR="00825653" w:rsidRPr="00825653">
              <w:rPr>
                <w:rFonts w:ascii="Book Antiqua" w:hAnsi="Book Antiqua" w:cs="Arial"/>
                <w:sz w:val="24"/>
                <w:szCs w:val="24"/>
                <w:highlight w:val="yellow"/>
              </w:rPr>
              <w:t>00</w:t>
            </w:r>
            <w:r w:rsidRPr="00825653">
              <w:rPr>
                <w:rFonts w:ascii="Book Antiqua" w:hAnsi="Book Antiqua" w:cs="Arial"/>
                <w:sz w:val="24"/>
                <w:szCs w:val="24"/>
                <w:highlight w:val="yellow"/>
              </w:rPr>
              <w:t>/202</w:t>
            </w:r>
            <w:r w:rsidR="00602F1B" w:rsidRPr="00825653">
              <w:rPr>
                <w:rFonts w:ascii="Book Antiqua" w:hAnsi="Book Antiqua" w:cs="Arial"/>
                <w:sz w:val="24"/>
                <w:szCs w:val="24"/>
                <w:highlight w:val="yellow"/>
              </w:rPr>
              <w:t>4</w:t>
            </w:r>
          </w:p>
        </w:tc>
      </w:tr>
      <w:tr w:rsidR="00FC0546" w:rsidRPr="00C016EC" w14:paraId="23D44FEF" w14:textId="77777777" w:rsidTr="009D4A65">
        <w:trPr>
          <w:trHeight w:val="393"/>
        </w:trPr>
        <w:tc>
          <w:tcPr>
            <w:tcW w:w="4539" w:type="dxa"/>
          </w:tcPr>
          <w:p w14:paraId="49C8E9D1" w14:textId="3343B491" w:rsidR="00FC0546" w:rsidRPr="00C016EC" w:rsidRDefault="00094F8F" w:rsidP="003F17AA">
            <w:pPr>
              <w:pStyle w:val="TableParagraph"/>
              <w:tabs>
                <w:tab w:val="left" w:pos="0"/>
                <w:tab w:val="left" w:pos="426"/>
              </w:tabs>
              <w:spacing w:before="0" w:line="360" w:lineRule="auto"/>
              <w:ind w:left="0"/>
              <w:jc w:val="both"/>
              <w:rPr>
                <w:rFonts w:ascii="Book Antiqua" w:hAnsi="Book Antiqua" w:cs="Arial"/>
                <w:sz w:val="24"/>
                <w:szCs w:val="24"/>
              </w:rPr>
            </w:pPr>
            <w:r w:rsidRPr="00C016EC">
              <w:rPr>
                <w:rFonts w:ascii="Book Antiqua" w:hAnsi="Book Antiqua" w:cs="Arial"/>
                <w:sz w:val="24"/>
                <w:szCs w:val="24"/>
              </w:rPr>
              <w:t>SOLICITAÇÃO</w:t>
            </w:r>
            <w:r w:rsidRPr="00C016EC">
              <w:rPr>
                <w:rFonts w:ascii="Book Antiqua" w:hAnsi="Book Antiqua" w:cs="Arial"/>
                <w:spacing w:val="-3"/>
                <w:sz w:val="24"/>
                <w:szCs w:val="24"/>
              </w:rPr>
              <w:t xml:space="preserve"> </w:t>
            </w:r>
            <w:r w:rsidRPr="00C016EC">
              <w:rPr>
                <w:rFonts w:ascii="Book Antiqua" w:hAnsi="Book Antiqua" w:cs="Arial"/>
                <w:sz w:val="24"/>
                <w:szCs w:val="24"/>
              </w:rPr>
              <w:t>N°:</w:t>
            </w:r>
            <w:r w:rsidRPr="00C016EC">
              <w:rPr>
                <w:rFonts w:ascii="Book Antiqua" w:hAnsi="Book Antiqua" w:cs="Arial"/>
                <w:spacing w:val="-3"/>
                <w:sz w:val="24"/>
                <w:szCs w:val="24"/>
              </w:rPr>
              <w:t xml:space="preserve"> </w:t>
            </w:r>
            <w:r w:rsidR="00825653" w:rsidRPr="00825653">
              <w:rPr>
                <w:rFonts w:ascii="Book Antiqua" w:hAnsi="Book Antiqua" w:cs="Arial"/>
                <w:sz w:val="24"/>
                <w:szCs w:val="24"/>
                <w:highlight w:val="yellow"/>
              </w:rPr>
              <w:t>00</w:t>
            </w:r>
            <w:r w:rsidRPr="00825653">
              <w:rPr>
                <w:rFonts w:ascii="Book Antiqua" w:hAnsi="Book Antiqua" w:cs="Arial"/>
                <w:sz w:val="24"/>
                <w:szCs w:val="24"/>
                <w:highlight w:val="yellow"/>
              </w:rPr>
              <w:t>/202</w:t>
            </w:r>
            <w:r w:rsidR="00602F1B" w:rsidRPr="00825653">
              <w:rPr>
                <w:rFonts w:ascii="Book Antiqua" w:hAnsi="Book Antiqua" w:cs="Arial"/>
                <w:sz w:val="24"/>
                <w:szCs w:val="24"/>
                <w:highlight w:val="yellow"/>
              </w:rPr>
              <w:t>4</w:t>
            </w:r>
          </w:p>
        </w:tc>
        <w:tc>
          <w:tcPr>
            <w:tcW w:w="4411" w:type="dxa"/>
          </w:tcPr>
          <w:p w14:paraId="3BBEDA95" w14:textId="36FD19BC" w:rsidR="00FC0546" w:rsidRPr="00C016EC" w:rsidRDefault="00094F8F" w:rsidP="003F17AA">
            <w:pPr>
              <w:pStyle w:val="TableParagraph"/>
              <w:tabs>
                <w:tab w:val="left" w:pos="0"/>
                <w:tab w:val="left" w:pos="426"/>
              </w:tabs>
              <w:spacing w:before="0" w:line="360" w:lineRule="auto"/>
              <w:ind w:left="0"/>
              <w:jc w:val="both"/>
              <w:rPr>
                <w:rFonts w:ascii="Book Antiqua" w:hAnsi="Book Antiqua" w:cs="Arial"/>
                <w:sz w:val="24"/>
                <w:szCs w:val="24"/>
              </w:rPr>
            </w:pPr>
            <w:r w:rsidRPr="00C016EC">
              <w:rPr>
                <w:rFonts w:ascii="Book Antiqua" w:hAnsi="Book Antiqua" w:cs="Arial"/>
                <w:sz w:val="24"/>
                <w:szCs w:val="24"/>
              </w:rPr>
              <w:t>PROTOCOLO</w:t>
            </w:r>
            <w:r w:rsidRPr="00C016EC">
              <w:rPr>
                <w:rFonts w:ascii="Book Antiqua" w:hAnsi="Book Antiqua" w:cs="Arial"/>
                <w:spacing w:val="-5"/>
                <w:sz w:val="24"/>
                <w:szCs w:val="24"/>
              </w:rPr>
              <w:t xml:space="preserve"> </w:t>
            </w:r>
            <w:r w:rsidRPr="00C016EC">
              <w:rPr>
                <w:rFonts w:ascii="Book Antiqua" w:hAnsi="Book Antiqua" w:cs="Arial"/>
                <w:sz w:val="24"/>
                <w:szCs w:val="24"/>
              </w:rPr>
              <w:t>N°:</w:t>
            </w:r>
            <w:r w:rsidRPr="00C016EC">
              <w:rPr>
                <w:rFonts w:ascii="Book Antiqua" w:hAnsi="Book Antiqua" w:cs="Arial"/>
                <w:spacing w:val="-3"/>
                <w:sz w:val="24"/>
                <w:szCs w:val="24"/>
              </w:rPr>
              <w:t xml:space="preserve"> </w:t>
            </w:r>
            <w:r w:rsidR="00825653" w:rsidRPr="00825653">
              <w:rPr>
                <w:rFonts w:ascii="Book Antiqua" w:hAnsi="Book Antiqua" w:cs="Arial"/>
                <w:sz w:val="24"/>
                <w:szCs w:val="24"/>
                <w:highlight w:val="yellow"/>
              </w:rPr>
              <w:t>00</w:t>
            </w:r>
            <w:r w:rsidR="00602F1B" w:rsidRPr="00825653">
              <w:rPr>
                <w:rFonts w:ascii="Book Antiqua" w:hAnsi="Book Antiqua" w:cs="Arial"/>
                <w:sz w:val="24"/>
                <w:szCs w:val="24"/>
                <w:highlight w:val="yellow"/>
              </w:rPr>
              <w:t>/2024 -</w:t>
            </w:r>
            <w:r w:rsidR="00602F1B" w:rsidRPr="00C016EC">
              <w:rPr>
                <w:rFonts w:ascii="Book Antiqua" w:hAnsi="Book Antiqua" w:cs="Arial"/>
                <w:sz w:val="24"/>
                <w:szCs w:val="24"/>
              </w:rPr>
              <w:t xml:space="preserve"> ADM</w:t>
            </w:r>
          </w:p>
        </w:tc>
      </w:tr>
      <w:tr w:rsidR="00FC0546" w:rsidRPr="00C016EC" w14:paraId="059979FF" w14:textId="77777777" w:rsidTr="009D4A65">
        <w:trPr>
          <w:trHeight w:val="392"/>
        </w:trPr>
        <w:tc>
          <w:tcPr>
            <w:tcW w:w="8950" w:type="dxa"/>
            <w:gridSpan w:val="2"/>
          </w:tcPr>
          <w:p w14:paraId="230B5A72" w14:textId="77777777" w:rsidR="00FC0546" w:rsidRPr="00C016EC" w:rsidRDefault="00094F8F" w:rsidP="003F17AA">
            <w:pPr>
              <w:pStyle w:val="TableParagraph"/>
              <w:tabs>
                <w:tab w:val="left" w:pos="0"/>
                <w:tab w:val="left" w:pos="426"/>
              </w:tabs>
              <w:spacing w:before="0" w:line="360" w:lineRule="auto"/>
              <w:ind w:left="0"/>
              <w:jc w:val="both"/>
              <w:rPr>
                <w:rFonts w:ascii="Book Antiqua" w:hAnsi="Book Antiqua" w:cs="Arial"/>
                <w:sz w:val="24"/>
                <w:szCs w:val="24"/>
              </w:rPr>
            </w:pPr>
            <w:r w:rsidRPr="00C016EC">
              <w:rPr>
                <w:rFonts w:ascii="Book Antiqua" w:hAnsi="Book Antiqua" w:cs="Arial"/>
                <w:sz w:val="24"/>
                <w:szCs w:val="24"/>
              </w:rPr>
              <w:t>REVISÃO:</w:t>
            </w:r>
            <w:r w:rsidRPr="00C016EC">
              <w:rPr>
                <w:rFonts w:ascii="Book Antiqua" w:hAnsi="Book Antiqua" w:cs="Arial"/>
                <w:spacing w:val="-3"/>
                <w:sz w:val="24"/>
                <w:szCs w:val="24"/>
              </w:rPr>
              <w:t xml:space="preserve"> </w:t>
            </w:r>
            <w:r w:rsidRPr="00C016EC">
              <w:rPr>
                <w:rFonts w:ascii="Book Antiqua" w:hAnsi="Book Antiqua" w:cs="Arial"/>
                <w:sz w:val="24"/>
                <w:szCs w:val="24"/>
              </w:rPr>
              <w:t>Versão</w:t>
            </w:r>
            <w:r w:rsidRPr="00C016EC">
              <w:rPr>
                <w:rFonts w:ascii="Book Antiqua" w:hAnsi="Book Antiqua" w:cs="Arial"/>
                <w:spacing w:val="-3"/>
                <w:sz w:val="24"/>
                <w:szCs w:val="24"/>
              </w:rPr>
              <w:t xml:space="preserve"> </w:t>
            </w:r>
            <w:r w:rsidRPr="00C016EC">
              <w:rPr>
                <w:rFonts w:ascii="Book Antiqua" w:hAnsi="Book Antiqua" w:cs="Arial"/>
                <w:sz w:val="24"/>
                <w:szCs w:val="24"/>
              </w:rPr>
              <w:t>original</w:t>
            </w:r>
          </w:p>
        </w:tc>
      </w:tr>
    </w:tbl>
    <w:p w14:paraId="6BE9D00D" w14:textId="77777777" w:rsidR="00FC0546" w:rsidRPr="00C016EC" w:rsidRDefault="00FC0546" w:rsidP="003F17AA">
      <w:pPr>
        <w:pStyle w:val="Corpodetexto"/>
        <w:tabs>
          <w:tab w:val="left" w:pos="0"/>
          <w:tab w:val="left" w:pos="426"/>
        </w:tabs>
        <w:spacing w:line="360" w:lineRule="auto"/>
        <w:ind w:left="0"/>
        <w:jc w:val="both"/>
        <w:rPr>
          <w:rFonts w:ascii="Book Antiqua" w:hAnsi="Book Antiqua" w:cs="Arial"/>
          <w:sz w:val="24"/>
          <w:szCs w:val="24"/>
        </w:rPr>
      </w:pPr>
    </w:p>
    <w:p w14:paraId="03DF6735" w14:textId="77777777" w:rsidR="00FC0546" w:rsidRPr="00C016EC" w:rsidRDefault="00094F8F" w:rsidP="003F17AA">
      <w:pPr>
        <w:pStyle w:val="Ttulo1"/>
        <w:numPr>
          <w:ilvl w:val="0"/>
          <w:numId w:val="8"/>
        </w:numPr>
        <w:tabs>
          <w:tab w:val="left" w:pos="0"/>
          <w:tab w:val="left" w:pos="426"/>
          <w:tab w:val="left" w:pos="851"/>
        </w:tabs>
        <w:spacing w:before="0" w:line="360" w:lineRule="auto"/>
        <w:ind w:left="0" w:firstLine="0"/>
        <w:jc w:val="both"/>
        <w:rPr>
          <w:rFonts w:ascii="Book Antiqua" w:hAnsi="Book Antiqua" w:cs="Arial"/>
          <w:b w:val="0"/>
          <w:sz w:val="24"/>
          <w:szCs w:val="24"/>
        </w:rPr>
      </w:pPr>
      <w:r w:rsidRPr="00C016EC">
        <w:rPr>
          <w:rFonts w:ascii="Book Antiqua" w:hAnsi="Book Antiqua" w:cs="Arial"/>
          <w:b w:val="0"/>
          <w:sz w:val="24"/>
          <w:szCs w:val="24"/>
        </w:rPr>
        <w:t>OBJETO</w:t>
      </w:r>
    </w:p>
    <w:p w14:paraId="34B8DBC6" w14:textId="535BEFC1" w:rsidR="007455C4" w:rsidRDefault="0032090D" w:rsidP="00B366DC">
      <w:pPr>
        <w:adjustRightInd w:val="0"/>
        <w:spacing w:line="360" w:lineRule="auto"/>
        <w:jc w:val="both"/>
        <w:rPr>
          <w:rFonts w:ascii="Book Antiqua" w:hAnsi="Book Antiqua" w:cs="Arial"/>
        </w:rPr>
      </w:pPr>
      <w:bookmarkStart w:id="0" w:name="_Hlk159588813"/>
      <w:r w:rsidRPr="00C016EC">
        <w:rPr>
          <w:rFonts w:ascii="Book Antiqua" w:hAnsi="Book Antiqua" w:cs="Arial"/>
          <w:bCs/>
          <w:sz w:val="24"/>
          <w:szCs w:val="24"/>
        </w:rPr>
        <w:t>Conforme a Lei Federal 14.133/2021, o presente termo de referência tem como objetivo</w:t>
      </w:r>
      <w:r w:rsidR="00C10B14">
        <w:rPr>
          <w:rFonts w:ascii="Book Antiqua" w:hAnsi="Book Antiqua" w:cs="Arial"/>
          <w:bCs/>
          <w:sz w:val="24"/>
          <w:szCs w:val="24"/>
        </w:rPr>
        <w:t xml:space="preserve"> execução dos serviços </w:t>
      </w:r>
      <w:r w:rsidR="0080501A" w:rsidRPr="0080501A">
        <w:rPr>
          <w:rFonts w:ascii="Book Antiqua" w:hAnsi="Book Antiqua" w:cs="Arial"/>
          <w:b/>
          <w:sz w:val="24"/>
          <w:szCs w:val="24"/>
        </w:rPr>
        <w:t>R</w:t>
      </w:r>
      <w:r w:rsidR="0080501A" w:rsidRPr="0080501A">
        <w:rPr>
          <w:rFonts w:ascii="Book Antiqua" w:hAnsi="Book Antiqua"/>
          <w:b/>
        </w:rPr>
        <w:t>EFORMA</w:t>
      </w:r>
      <w:r w:rsidR="0080501A">
        <w:rPr>
          <w:rFonts w:ascii="Book Antiqua" w:hAnsi="Book Antiqua"/>
          <w:b/>
          <w:bCs/>
        </w:rPr>
        <w:t xml:space="preserve"> DA ANTIGA UNIDADE BÁSICA DO MUNICÍPIO</w:t>
      </w:r>
      <w:r w:rsidR="00EF7508" w:rsidRPr="009E2542">
        <w:rPr>
          <w:rFonts w:ascii="Book Antiqua" w:hAnsi="Book Antiqua"/>
          <w:b/>
          <w:bCs/>
        </w:rPr>
        <w:t xml:space="preserve"> </w:t>
      </w:r>
      <w:r w:rsidR="009E2542" w:rsidRPr="009E2542">
        <w:rPr>
          <w:rFonts w:ascii="Book Antiqua" w:hAnsi="Book Antiqua"/>
          <w:b/>
          <w:bCs/>
        </w:rPr>
        <w:t xml:space="preserve">, </w:t>
      </w:r>
      <w:bookmarkEnd w:id="0"/>
      <w:r w:rsidR="00845008" w:rsidRPr="00845008">
        <w:rPr>
          <w:rFonts w:ascii="Book Antiqua" w:hAnsi="Book Antiqua"/>
        </w:rPr>
        <w:t>situada</w:t>
      </w:r>
      <w:r w:rsidR="00B366DC">
        <w:rPr>
          <w:rFonts w:ascii="Book Antiqua" w:hAnsi="Book Antiqua"/>
        </w:rPr>
        <w:t xml:space="preserve"> </w:t>
      </w:r>
      <w:r w:rsidR="00C10B14" w:rsidRPr="002068B8">
        <w:rPr>
          <w:rFonts w:ascii="Book Antiqua" w:hAnsi="Book Antiqua" w:cs="Arial"/>
        </w:rPr>
        <w:t>no Município de Guatambu/SC.</w:t>
      </w:r>
      <w:r w:rsidR="00C10B14">
        <w:rPr>
          <w:rFonts w:ascii="Book Antiqua" w:hAnsi="Book Antiqua" w:cs="Arial"/>
        </w:rPr>
        <w:t xml:space="preserve"> </w:t>
      </w:r>
    </w:p>
    <w:p w14:paraId="4DB22ACF" w14:textId="77777777" w:rsidR="00C10B14" w:rsidRPr="00C016EC" w:rsidRDefault="00C10B14" w:rsidP="00C10B14">
      <w:pPr>
        <w:tabs>
          <w:tab w:val="left" w:pos="1701"/>
        </w:tabs>
        <w:adjustRightInd w:val="0"/>
        <w:spacing w:line="360" w:lineRule="auto"/>
        <w:jc w:val="both"/>
        <w:textAlignment w:val="baseline"/>
        <w:rPr>
          <w:rFonts w:ascii="Book Antiqua" w:hAnsi="Book Antiqua" w:cs="Arial"/>
          <w:sz w:val="24"/>
          <w:szCs w:val="24"/>
        </w:rPr>
      </w:pPr>
    </w:p>
    <w:p w14:paraId="32D3F8F9" w14:textId="158B263F" w:rsidR="007455C4" w:rsidRPr="00C016EC" w:rsidRDefault="007455C4" w:rsidP="003F17AA">
      <w:pPr>
        <w:pStyle w:val="Corpodetexto"/>
        <w:tabs>
          <w:tab w:val="left" w:pos="0"/>
          <w:tab w:val="left" w:pos="426"/>
          <w:tab w:val="left" w:pos="851"/>
        </w:tabs>
        <w:spacing w:line="360" w:lineRule="auto"/>
        <w:ind w:left="0"/>
        <w:jc w:val="both"/>
        <w:rPr>
          <w:rFonts w:ascii="Book Antiqua" w:hAnsi="Book Antiqua" w:cs="Arial"/>
          <w:sz w:val="24"/>
          <w:szCs w:val="24"/>
        </w:rPr>
      </w:pPr>
      <w:r w:rsidRPr="00C016EC">
        <w:rPr>
          <w:rFonts w:ascii="Book Antiqua" w:hAnsi="Book Antiqua" w:cs="Arial"/>
          <w:sz w:val="24"/>
          <w:szCs w:val="24"/>
        </w:rPr>
        <w:t>2. ESPECIFICAÇÕES TÉCNICAS</w:t>
      </w:r>
    </w:p>
    <w:p w14:paraId="72796FFC" w14:textId="6FA33618" w:rsidR="00FA4B3F" w:rsidRPr="00C016EC" w:rsidRDefault="00FA4B3F" w:rsidP="00FA4B3F">
      <w:pPr>
        <w:spacing w:line="360" w:lineRule="auto"/>
        <w:jc w:val="both"/>
        <w:rPr>
          <w:rFonts w:ascii="Book Antiqua" w:eastAsia="SimSun" w:hAnsi="Book Antiqua" w:cs="Arial"/>
          <w:b/>
          <w:bCs/>
          <w:color w:val="000000"/>
          <w:lang w:val="en-US" w:eastAsia="zh-CN" w:bidi="ar"/>
        </w:rPr>
      </w:pPr>
      <w:r w:rsidRPr="00C016EC">
        <w:rPr>
          <w:rFonts w:ascii="Book Antiqua" w:eastAsia="SimSun" w:hAnsi="Book Antiqua" w:cs="Arial"/>
          <w:b/>
          <w:bCs/>
          <w:color w:val="000000"/>
          <w:lang w:val="en-US" w:eastAsia="zh-CN" w:bidi="ar"/>
        </w:rPr>
        <w:t>RELAÇÃO DOS ITENS</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3827"/>
        <w:gridCol w:w="709"/>
        <w:gridCol w:w="1275"/>
        <w:gridCol w:w="1730"/>
        <w:gridCol w:w="1701"/>
      </w:tblGrid>
      <w:tr w:rsidR="00FA4B3F" w:rsidRPr="00C016EC" w14:paraId="30B0E068" w14:textId="77777777" w:rsidTr="007A5B93">
        <w:trPr>
          <w:trHeight w:val="227"/>
        </w:trPr>
        <w:tc>
          <w:tcPr>
            <w:tcW w:w="993" w:type="dxa"/>
            <w:tcBorders>
              <w:top w:val="single" w:sz="4" w:space="0" w:color="000000"/>
              <w:left w:val="single" w:sz="4" w:space="0" w:color="000000"/>
              <w:bottom w:val="single" w:sz="4" w:space="0" w:color="000000"/>
              <w:right w:val="single" w:sz="4" w:space="0" w:color="000000"/>
            </w:tcBorders>
            <w:vAlign w:val="center"/>
          </w:tcPr>
          <w:p w14:paraId="37CA06F1"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ITEM</w:t>
            </w:r>
          </w:p>
        </w:tc>
        <w:tc>
          <w:tcPr>
            <w:tcW w:w="3827" w:type="dxa"/>
            <w:tcBorders>
              <w:top w:val="single" w:sz="4" w:space="0" w:color="000000"/>
              <w:left w:val="single" w:sz="4" w:space="0" w:color="000000"/>
              <w:bottom w:val="single" w:sz="4" w:space="0" w:color="000000"/>
              <w:right w:val="single" w:sz="4" w:space="0" w:color="000000"/>
            </w:tcBorders>
            <w:vAlign w:val="center"/>
          </w:tcPr>
          <w:p w14:paraId="5C7910B5"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PRODUTO</w:t>
            </w:r>
          </w:p>
        </w:tc>
        <w:tc>
          <w:tcPr>
            <w:tcW w:w="709" w:type="dxa"/>
            <w:tcBorders>
              <w:top w:val="single" w:sz="4" w:space="0" w:color="000000"/>
              <w:left w:val="single" w:sz="4" w:space="0" w:color="000000"/>
              <w:bottom w:val="single" w:sz="4" w:space="0" w:color="000000"/>
              <w:right w:val="single" w:sz="4" w:space="0" w:color="000000"/>
            </w:tcBorders>
            <w:vAlign w:val="center"/>
          </w:tcPr>
          <w:p w14:paraId="2B82E2B2"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UN</w:t>
            </w:r>
          </w:p>
        </w:tc>
        <w:tc>
          <w:tcPr>
            <w:tcW w:w="1275" w:type="dxa"/>
            <w:tcBorders>
              <w:top w:val="single" w:sz="4" w:space="0" w:color="000000"/>
              <w:left w:val="single" w:sz="4" w:space="0" w:color="000000"/>
              <w:bottom w:val="single" w:sz="4" w:space="0" w:color="000000"/>
              <w:right w:val="single" w:sz="4" w:space="0" w:color="000000"/>
            </w:tcBorders>
            <w:vAlign w:val="center"/>
          </w:tcPr>
          <w:p w14:paraId="573F9291"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 xml:space="preserve">QUANT </w:t>
            </w:r>
          </w:p>
        </w:tc>
        <w:tc>
          <w:tcPr>
            <w:tcW w:w="1730" w:type="dxa"/>
            <w:tcBorders>
              <w:top w:val="single" w:sz="4" w:space="0" w:color="000000"/>
              <w:left w:val="single" w:sz="4" w:space="0" w:color="000000"/>
              <w:bottom w:val="single" w:sz="4" w:space="0" w:color="000000"/>
              <w:right w:val="single" w:sz="4" w:space="0" w:color="000000"/>
            </w:tcBorders>
          </w:tcPr>
          <w:p w14:paraId="3CE69E97"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VALOR UNITÁRIO</w:t>
            </w:r>
          </w:p>
        </w:tc>
        <w:tc>
          <w:tcPr>
            <w:tcW w:w="1701" w:type="dxa"/>
            <w:tcBorders>
              <w:top w:val="single" w:sz="4" w:space="0" w:color="000000"/>
              <w:left w:val="single" w:sz="4" w:space="0" w:color="000000"/>
              <w:bottom w:val="single" w:sz="4" w:space="0" w:color="000000"/>
              <w:right w:val="single" w:sz="4" w:space="0" w:color="000000"/>
            </w:tcBorders>
          </w:tcPr>
          <w:p w14:paraId="765EDF7E" w14:textId="77777777" w:rsidR="00FA4B3F" w:rsidRPr="00C016EC" w:rsidRDefault="00FA4B3F" w:rsidP="00925E13">
            <w:pPr>
              <w:tabs>
                <w:tab w:val="left" w:pos="1323"/>
              </w:tabs>
              <w:jc w:val="center"/>
              <w:rPr>
                <w:rFonts w:ascii="Book Antiqua" w:eastAsia="Bookman Old Style" w:hAnsi="Book Antiqua" w:cs="Bookman Old Style"/>
                <w:b/>
              </w:rPr>
            </w:pPr>
            <w:r w:rsidRPr="00C016EC">
              <w:rPr>
                <w:rFonts w:ascii="Book Antiqua" w:eastAsia="Bookman Old Style" w:hAnsi="Book Antiqua" w:cs="Bookman Old Style"/>
                <w:b/>
              </w:rPr>
              <w:t>VALOR TOTAL</w:t>
            </w:r>
          </w:p>
        </w:tc>
      </w:tr>
      <w:tr w:rsidR="00FA4B3F" w:rsidRPr="00C016EC" w14:paraId="7A47743C" w14:textId="77777777" w:rsidTr="007A5B93">
        <w:trPr>
          <w:trHeight w:val="227"/>
        </w:trPr>
        <w:tc>
          <w:tcPr>
            <w:tcW w:w="993" w:type="dxa"/>
            <w:tcBorders>
              <w:top w:val="single" w:sz="4" w:space="0" w:color="000000"/>
              <w:left w:val="single" w:sz="4" w:space="0" w:color="000000"/>
              <w:bottom w:val="single" w:sz="4" w:space="0" w:color="000000"/>
              <w:right w:val="single" w:sz="4" w:space="0" w:color="000000"/>
            </w:tcBorders>
            <w:vAlign w:val="center"/>
          </w:tcPr>
          <w:p w14:paraId="0C9DC489" w14:textId="77777777" w:rsidR="00FA4B3F" w:rsidRPr="00C016EC" w:rsidRDefault="00FA4B3F" w:rsidP="00925E13">
            <w:pPr>
              <w:tabs>
                <w:tab w:val="left" w:pos="1323"/>
              </w:tabs>
              <w:jc w:val="center"/>
              <w:rPr>
                <w:rFonts w:ascii="Book Antiqua" w:eastAsia="Bookman Old Style" w:hAnsi="Book Antiqua" w:cs="Bookman Old Style"/>
              </w:rPr>
            </w:pPr>
            <w:r w:rsidRPr="00C016EC">
              <w:rPr>
                <w:rFonts w:ascii="Book Antiqua" w:eastAsia="Bookman Old Style" w:hAnsi="Book Antiqua" w:cs="Bookman Old Style"/>
              </w:rPr>
              <w:t>01</w:t>
            </w:r>
          </w:p>
        </w:tc>
        <w:tc>
          <w:tcPr>
            <w:tcW w:w="3827" w:type="dxa"/>
            <w:tcBorders>
              <w:top w:val="single" w:sz="4" w:space="0" w:color="000000"/>
              <w:left w:val="single" w:sz="4" w:space="0" w:color="000000"/>
              <w:bottom w:val="single" w:sz="4" w:space="0" w:color="000000"/>
              <w:right w:val="single" w:sz="4" w:space="0" w:color="000000"/>
            </w:tcBorders>
            <w:vAlign w:val="center"/>
          </w:tcPr>
          <w:p w14:paraId="325DCCEC" w14:textId="2CFDE6AD" w:rsidR="0080501A" w:rsidRDefault="0080501A" w:rsidP="0080501A">
            <w:pPr>
              <w:adjustRightInd w:val="0"/>
              <w:spacing w:line="360" w:lineRule="auto"/>
              <w:jc w:val="both"/>
              <w:rPr>
                <w:rFonts w:ascii="Book Antiqua" w:hAnsi="Book Antiqua" w:cs="Arial"/>
              </w:rPr>
            </w:pPr>
            <w:r w:rsidRPr="0080501A">
              <w:rPr>
                <w:rFonts w:ascii="Book Antiqua" w:hAnsi="Book Antiqua" w:cs="Arial"/>
                <w:b/>
                <w:sz w:val="24"/>
                <w:szCs w:val="24"/>
              </w:rPr>
              <w:t>R</w:t>
            </w:r>
            <w:r w:rsidRPr="0080501A">
              <w:rPr>
                <w:rFonts w:ascii="Book Antiqua" w:hAnsi="Book Antiqua"/>
                <w:b/>
              </w:rPr>
              <w:t>EFORMA</w:t>
            </w:r>
            <w:r>
              <w:rPr>
                <w:rFonts w:ascii="Book Antiqua" w:hAnsi="Book Antiqua"/>
                <w:b/>
                <w:bCs/>
              </w:rPr>
              <w:t xml:space="preserve"> DA ANTIGA UNIDADE BÁSICA DO MUNICÍPIO</w:t>
            </w:r>
            <w:r w:rsidR="00EF7508" w:rsidRPr="009E2542">
              <w:rPr>
                <w:rFonts w:ascii="Book Antiqua" w:hAnsi="Book Antiqua"/>
                <w:b/>
                <w:bCs/>
              </w:rPr>
              <w:t xml:space="preserve"> </w:t>
            </w:r>
            <w:r w:rsidRPr="009E2542">
              <w:rPr>
                <w:rFonts w:ascii="Book Antiqua" w:hAnsi="Book Antiqua"/>
                <w:b/>
                <w:bCs/>
              </w:rPr>
              <w:t xml:space="preserve">, </w:t>
            </w:r>
            <w:r w:rsidRPr="00845008">
              <w:rPr>
                <w:rFonts w:ascii="Book Antiqua" w:hAnsi="Book Antiqua"/>
              </w:rPr>
              <w:t>situada</w:t>
            </w:r>
            <w:r>
              <w:rPr>
                <w:rFonts w:ascii="Book Antiqua" w:hAnsi="Book Antiqua"/>
              </w:rPr>
              <w:t xml:space="preserve"> </w:t>
            </w:r>
            <w:r w:rsidRPr="002068B8">
              <w:rPr>
                <w:rFonts w:ascii="Book Antiqua" w:hAnsi="Book Antiqua" w:cs="Arial"/>
              </w:rPr>
              <w:t>no Município de Guatambu/SC.</w:t>
            </w:r>
            <w:r>
              <w:rPr>
                <w:rFonts w:ascii="Book Antiqua" w:hAnsi="Book Antiqua" w:cs="Arial"/>
              </w:rPr>
              <w:t xml:space="preserve"> </w:t>
            </w:r>
          </w:p>
          <w:p w14:paraId="538B3F6B" w14:textId="77777777" w:rsidR="0080501A" w:rsidRPr="00C016EC" w:rsidRDefault="0080501A" w:rsidP="0080501A">
            <w:pPr>
              <w:tabs>
                <w:tab w:val="left" w:pos="1701"/>
              </w:tabs>
              <w:adjustRightInd w:val="0"/>
              <w:spacing w:line="360" w:lineRule="auto"/>
              <w:jc w:val="both"/>
              <w:textAlignment w:val="baseline"/>
              <w:rPr>
                <w:rFonts w:ascii="Book Antiqua" w:hAnsi="Book Antiqua" w:cs="Arial"/>
                <w:sz w:val="24"/>
                <w:szCs w:val="24"/>
              </w:rPr>
            </w:pPr>
          </w:p>
          <w:p w14:paraId="01F0BBE6" w14:textId="22D5586C" w:rsidR="00FA4B3F" w:rsidRPr="00BE496C" w:rsidRDefault="00FA4B3F" w:rsidP="00925E13">
            <w:pPr>
              <w:pBdr>
                <w:top w:val="nil"/>
                <w:left w:val="nil"/>
                <w:bottom w:val="nil"/>
                <w:right w:val="nil"/>
                <w:between w:val="nil"/>
              </w:pBdr>
              <w:ind w:left="37"/>
              <w:jc w:val="both"/>
              <w:rPr>
                <w:rFonts w:ascii="Book Antiqua" w:eastAsia="Bookman Old Style" w:hAnsi="Book Antiqua" w:cs="Bookman Old Style"/>
                <w:color w:val="000000"/>
                <w:highlight w:val="yellow"/>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B6523B3" w14:textId="4E0A3E30" w:rsidR="00FA4B3F" w:rsidRPr="00D819BD" w:rsidRDefault="00825653" w:rsidP="00925E13">
            <w:pPr>
              <w:tabs>
                <w:tab w:val="left" w:pos="1323"/>
              </w:tabs>
              <w:jc w:val="center"/>
              <w:rPr>
                <w:rFonts w:ascii="Book Antiqua" w:eastAsia="Bookman Old Style" w:hAnsi="Book Antiqua" w:cs="Bookman Old Style"/>
              </w:rPr>
            </w:pPr>
            <w:r w:rsidRPr="00D819BD">
              <w:rPr>
                <w:rFonts w:ascii="Book Antiqua" w:eastAsia="Bookman Old Style" w:hAnsi="Book Antiqua" w:cs="Bookman Old Styl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421745E6" w14:textId="03679BBE" w:rsidR="00FA4B3F" w:rsidRPr="00D819BD" w:rsidRDefault="00825653" w:rsidP="00925E13">
            <w:pPr>
              <w:tabs>
                <w:tab w:val="left" w:pos="1323"/>
              </w:tabs>
              <w:jc w:val="center"/>
              <w:rPr>
                <w:rFonts w:ascii="Book Antiqua" w:eastAsia="Bookman Old Style" w:hAnsi="Book Antiqua" w:cs="Bookman Old Style"/>
              </w:rPr>
            </w:pPr>
            <w:r w:rsidRPr="00D819BD">
              <w:rPr>
                <w:rFonts w:ascii="Book Antiqua" w:eastAsia="Bookman Old Style" w:hAnsi="Book Antiqua" w:cs="Bookman Old Style"/>
              </w:rPr>
              <w:t>1</w:t>
            </w:r>
          </w:p>
        </w:tc>
        <w:tc>
          <w:tcPr>
            <w:tcW w:w="1730" w:type="dxa"/>
            <w:tcBorders>
              <w:top w:val="single" w:sz="4" w:space="0" w:color="000000"/>
              <w:left w:val="single" w:sz="4" w:space="0" w:color="000000"/>
              <w:bottom w:val="single" w:sz="4" w:space="0" w:color="000000"/>
              <w:right w:val="single" w:sz="4" w:space="0" w:color="000000"/>
            </w:tcBorders>
          </w:tcPr>
          <w:p w14:paraId="365EAFF1" w14:textId="77777777" w:rsidR="0080501A" w:rsidRDefault="0080501A" w:rsidP="0080501A">
            <w:pPr>
              <w:tabs>
                <w:tab w:val="left" w:pos="315"/>
                <w:tab w:val="center" w:pos="955"/>
                <w:tab w:val="left" w:pos="1323"/>
              </w:tabs>
              <w:jc w:val="center"/>
              <w:rPr>
                <w:rFonts w:ascii="Book Antiqua" w:eastAsia="Bookman Old Style" w:hAnsi="Book Antiqua" w:cs="Bookman Old Style"/>
              </w:rPr>
            </w:pPr>
          </w:p>
          <w:p w14:paraId="697E8B79" w14:textId="77777777" w:rsidR="0080501A" w:rsidRDefault="0080501A" w:rsidP="0080501A">
            <w:pPr>
              <w:tabs>
                <w:tab w:val="left" w:pos="315"/>
                <w:tab w:val="center" w:pos="955"/>
                <w:tab w:val="left" w:pos="1323"/>
              </w:tabs>
              <w:jc w:val="center"/>
              <w:rPr>
                <w:rFonts w:ascii="Book Antiqua" w:eastAsia="Bookman Old Style" w:hAnsi="Book Antiqua" w:cs="Bookman Old Style"/>
              </w:rPr>
            </w:pPr>
          </w:p>
          <w:p w14:paraId="05F906A7" w14:textId="77777777" w:rsidR="0080501A" w:rsidRDefault="0080501A" w:rsidP="0080501A">
            <w:pPr>
              <w:tabs>
                <w:tab w:val="left" w:pos="315"/>
                <w:tab w:val="center" w:pos="955"/>
                <w:tab w:val="left" w:pos="1323"/>
              </w:tabs>
              <w:jc w:val="center"/>
              <w:rPr>
                <w:rFonts w:ascii="Book Antiqua" w:eastAsia="Bookman Old Style" w:hAnsi="Book Antiqua" w:cs="Bookman Old Style"/>
              </w:rPr>
            </w:pPr>
          </w:p>
          <w:p w14:paraId="17C0A950" w14:textId="77777777" w:rsidR="0080501A" w:rsidRDefault="0080501A" w:rsidP="0080501A">
            <w:pPr>
              <w:tabs>
                <w:tab w:val="left" w:pos="315"/>
                <w:tab w:val="center" w:pos="955"/>
                <w:tab w:val="left" w:pos="1323"/>
              </w:tabs>
              <w:jc w:val="center"/>
              <w:rPr>
                <w:rFonts w:ascii="Book Antiqua" w:eastAsia="Bookman Old Style" w:hAnsi="Book Antiqua" w:cs="Bookman Old Style"/>
              </w:rPr>
            </w:pPr>
          </w:p>
          <w:p w14:paraId="0CFB8434" w14:textId="136B170A" w:rsidR="00FA4B3F" w:rsidRPr="00D819BD" w:rsidRDefault="00267CF4" w:rsidP="0080501A">
            <w:pPr>
              <w:tabs>
                <w:tab w:val="left" w:pos="315"/>
                <w:tab w:val="center" w:pos="955"/>
                <w:tab w:val="left" w:pos="1323"/>
              </w:tabs>
              <w:rPr>
                <w:rFonts w:ascii="Book Antiqua" w:eastAsia="Bookman Old Style" w:hAnsi="Book Antiqua" w:cs="Bookman Old Style"/>
              </w:rPr>
            </w:pPr>
            <w:r w:rsidRPr="00D819BD">
              <w:rPr>
                <w:rFonts w:ascii="Book Antiqua" w:eastAsia="Bookman Old Style" w:hAnsi="Book Antiqua" w:cs="Bookman Old Style"/>
              </w:rPr>
              <w:t xml:space="preserve">R$ </w:t>
            </w:r>
            <w:r w:rsidR="000833A0">
              <w:rPr>
                <w:rFonts w:ascii="Book Antiqua" w:eastAsia="Bookman Old Style" w:hAnsi="Book Antiqua" w:cs="Bookman Old Style"/>
              </w:rPr>
              <w:t>134.238,65</w:t>
            </w:r>
          </w:p>
          <w:p w14:paraId="280B6914" w14:textId="5A3B3CC9" w:rsidR="00FA4B3F" w:rsidRPr="00D819BD" w:rsidRDefault="00FA4B3F" w:rsidP="0080501A">
            <w:pPr>
              <w:tabs>
                <w:tab w:val="left" w:pos="315"/>
                <w:tab w:val="center" w:pos="955"/>
                <w:tab w:val="left" w:pos="1323"/>
              </w:tabs>
              <w:jc w:val="center"/>
              <w:rPr>
                <w:rFonts w:ascii="Book Antiqua" w:eastAsia="Bookman Old Style" w:hAnsi="Book Antiqua" w:cs="Bookman Old Style"/>
              </w:rPr>
            </w:pPr>
          </w:p>
        </w:tc>
        <w:tc>
          <w:tcPr>
            <w:tcW w:w="1701" w:type="dxa"/>
            <w:tcBorders>
              <w:top w:val="single" w:sz="4" w:space="0" w:color="000000"/>
              <w:left w:val="single" w:sz="4" w:space="0" w:color="000000"/>
              <w:bottom w:val="single" w:sz="4" w:space="0" w:color="000000"/>
              <w:right w:val="single" w:sz="4" w:space="0" w:color="000000"/>
            </w:tcBorders>
          </w:tcPr>
          <w:p w14:paraId="74363C24" w14:textId="77777777" w:rsidR="0080501A" w:rsidRDefault="0080501A" w:rsidP="0080501A">
            <w:pPr>
              <w:tabs>
                <w:tab w:val="left" w:pos="1323"/>
              </w:tabs>
              <w:jc w:val="center"/>
              <w:rPr>
                <w:rFonts w:ascii="Book Antiqua" w:eastAsia="Bookman Old Style" w:hAnsi="Book Antiqua" w:cs="Bookman Old Style"/>
              </w:rPr>
            </w:pPr>
          </w:p>
          <w:p w14:paraId="36D0DDE9" w14:textId="77777777" w:rsidR="0080501A" w:rsidRDefault="0080501A" w:rsidP="0080501A">
            <w:pPr>
              <w:tabs>
                <w:tab w:val="left" w:pos="1323"/>
              </w:tabs>
              <w:jc w:val="center"/>
              <w:rPr>
                <w:rFonts w:ascii="Book Antiqua" w:eastAsia="Bookman Old Style" w:hAnsi="Book Antiqua" w:cs="Bookman Old Style"/>
              </w:rPr>
            </w:pPr>
          </w:p>
          <w:p w14:paraId="2FD560F5" w14:textId="77777777" w:rsidR="0080501A" w:rsidRDefault="0080501A" w:rsidP="0080501A">
            <w:pPr>
              <w:tabs>
                <w:tab w:val="left" w:pos="1323"/>
              </w:tabs>
              <w:jc w:val="center"/>
              <w:rPr>
                <w:rFonts w:ascii="Book Antiqua" w:eastAsia="Bookman Old Style" w:hAnsi="Book Antiqua" w:cs="Bookman Old Style"/>
              </w:rPr>
            </w:pPr>
          </w:p>
          <w:p w14:paraId="0BA3DAEA" w14:textId="77777777" w:rsidR="0080501A" w:rsidRDefault="0080501A" w:rsidP="0080501A">
            <w:pPr>
              <w:tabs>
                <w:tab w:val="left" w:pos="1323"/>
              </w:tabs>
              <w:jc w:val="center"/>
              <w:rPr>
                <w:rFonts w:ascii="Book Antiqua" w:eastAsia="Bookman Old Style" w:hAnsi="Book Antiqua" w:cs="Bookman Old Style"/>
              </w:rPr>
            </w:pPr>
          </w:p>
          <w:p w14:paraId="58CAE1DB" w14:textId="15B3A3F5" w:rsidR="00FA4B3F" w:rsidRPr="00D819BD" w:rsidRDefault="00267CF4" w:rsidP="0080501A">
            <w:pPr>
              <w:tabs>
                <w:tab w:val="left" w:pos="1323"/>
              </w:tabs>
              <w:jc w:val="center"/>
              <w:rPr>
                <w:rFonts w:ascii="Book Antiqua" w:eastAsia="Bookman Old Style" w:hAnsi="Book Antiqua" w:cs="Bookman Old Style"/>
              </w:rPr>
            </w:pPr>
            <w:r w:rsidRPr="00D819BD">
              <w:rPr>
                <w:rFonts w:ascii="Book Antiqua" w:eastAsia="Bookman Old Style" w:hAnsi="Book Antiqua" w:cs="Bookman Old Style"/>
              </w:rPr>
              <w:t xml:space="preserve">R$ </w:t>
            </w:r>
            <w:r w:rsidR="000833A0">
              <w:rPr>
                <w:rFonts w:ascii="Book Antiqua" w:eastAsia="Bookman Old Style" w:hAnsi="Book Antiqua" w:cs="Bookman Old Style"/>
              </w:rPr>
              <w:t>134.238,65</w:t>
            </w:r>
          </w:p>
        </w:tc>
      </w:tr>
    </w:tbl>
    <w:p w14:paraId="77D016E1" w14:textId="7DD5885E" w:rsidR="00BE496C" w:rsidRPr="00EA7F1B" w:rsidRDefault="00BE496C" w:rsidP="00BE496C">
      <w:pPr>
        <w:pStyle w:val="PargrafodaLista"/>
        <w:numPr>
          <w:ilvl w:val="1"/>
          <w:numId w:val="10"/>
        </w:numPr>
        <w:tabs>
          <w:tab w:val="left" w:pos="0"/>
        </w:tabs>
        <w:spacing w:line="360" w:lineRule="auto"/>
        <w:ind w:left="0" w:firstLine="0"/>
        <w:jc w:val="both"/>
        <w:rPr>
          <w:rFonts w:ascii="Book Antiqua" w:hAnsi="Book Antiqua"/>
          <w:sz w:val="24"/>
          <w:szCs w:val="24"/>
        </w:rPr>
      </w:pPr>
      <w:r w:rsidRPr="00EA7F1B">
        <w:rPr>
          <w:rFonts w:ascii="Book Antiqua" w:hAnsi="Book Antiqua"/>
          <w:sz w:val="24"/>
          <w:szCs w:val="24"/>
        </w:rPr>
        <w:t>Descritivo do Projeto, anexo a este termo de referenca.</w:t>
      </w:r>
    </w:p>
    <w:p w14:paraId="050ABE69" w14:textId="77777777" w:rsidR="00BE496C" w:rsidRPr="00EA7F1B" w:rsidRDefault="00BE496C" w:rsidP="00BE496C">
      <w:pPr>
        <w:pStyle w:val="PargrafodaLista"/>
        <w:widowControl/>
        <w:numPr>
          <w:ilvl w:val="0"/>
          <w:numId w:val="24"/>
        </w:numPr>
        <w:autoSpaceDE/>
        <w:autoSpaceDN/>
        <w:spacing w:line="360" w:lineRule="auto"/>
        <w:rPr>
          <w:rFonts w:ascii="Book Antiqua" w:eastAsia="Times New Roman" w:hAnsi="Book Antiqua"/>
          <w:sz w:val="24"/>
          <w:szCs w:val="24"/>
        </w:rPr>
      </w:pPr>
      <w:r w:rsidRPr="00EA7F1B">
        <w:rPr>
          <w:rFonts w:ascii="Book Antiqua" w:hAnsi="Book Antiqua"/>
          <w:sz w:val="24"/>
          <w:szCs w:val="24"/>
        </w:rPr>
        <w:t xml:space="preserve">Anexo  A, </w:t>
      </w:r>
      <w:r w:rsidRPr="00EA7F1B">
        <w:rPr>
          <w:rFonts w:ascii="Book Antiqua" w:eastAsia="Times New Roman" w:hAnsi="Book Antiqua"/>
          <w:sz w:val="24"/>
          <w:szCs w:val="24"/>
        </w:rPr>
        <w:t>MEMORIAL DESCRITIVO DA OBRA</w:t>
      </w:r>
    </w:p>
    <w:p w14:paraId="0837819D" w14:textId="4BD46381" w:rsidR="00BE496C" w:rsidRPr="00EA7F1B" w:rsidRDefault="00BE496C" w:rsidP="00BE496C">
      <w:pPr>
        <w:pStyle w:val="PargrafodaLista"/>
        <w:widowControl/>
        <w:numPr>
          <w:ilvl w:val="0"/>
          <w:numId w:val="24"/>
        </w:numPr>
        <w:autoSpaceDE/>
        <w:autoSpaceDN/>
        <w:spacing w:line="360" w:lineRule="auto"/>
        <w:rPr>
          <w:rFonts w:ascii="Book Antiqua" w:eastAsia="Times New Roman" w:hAnsi="Book Antiqua"/>
          <w:sz w:val="24"/>
          <w:szCs w:val="24"/>
        </w:rPr>
      </w:pPr>
      <w:r w:rsidRPr="00EA7F1B">
        <w:rPr>
          <w:rFonts w:ascii="Book Antiqua" w:hAnsi="Book Antiqua"/>
          <w:sz w:val="24"/>
          <w:szCs w:val="24"/>
        </w:rPr>
        <w:t>Anexo</w:t>
      </w:r>
      <w:r w:rsidRPr="00EA7F1B">
        <w:rPr>
          <w:rFonts w:ascii="Book Antiqua" w:eastAsia="Times New Roman" w:hAnsi="Book Antiqua"/>
          <w:sz w:val="24"/>
          <w:szCs w:val="24"/>
        </w:rPr>
        <w:t xml:space="preserve"> B, PROJETO ARQUITETÔNICO</w:t>
      </w:r>
      <w:r w:rsidR="007A5B93">
        <w:rPr>
          <w:rFonts w:ascii="Book Antiqua" w:eastAsia="Times New Roman" w:hAnsi="Book Antiqua"/>
          <w:sz w:val="24"/>
          <w:szCs w:val="24"/>
        </w:rPr>
        <w:t xml:space="preserve"> E COMPLEMENTARES</w:t>
      </w:r>
    </w:p>
    <w:p w14:paraId="1B213FD2" w14:textId="1A475E58" w:rsidR="00F9334D" w:rsidRDefault="00BE496C" w:rsidP="00B366DC">
      <w:pPr>
        <w:pStyle w:val="PargrafodaLista"/>
        <w:widowControl/>
        <w:numPr>
          <w:ilvl w:val="0"/>
          <w:numId w:val="24"/>
        </w:numPr>
        <w:autoSpaceDE/>
        <w:autoSpaceDN/>
        <w:spacing w:line="360" w:lineRule="auto"/>
        <w:rPr>
          <w:rFonts w:ascii="Book Antiqua" w:eastAsia="Times New Roman" w:hAnsi="Book Antiqua"/>
          <w:sz w:val="24"/>
          <w:szCs w:val="24"/>
        </w:rPr>
      </w:pPr>
      <w:r w:rsidRPr="00EA7F1B">
        <w:rPr>
          <w:rFonts w:ascii="Book Antiqua" w:hAnsi="Book Antiqua"/>
          <w:sz w:val="24"/>
          <w:szCs w:val="24"/>
        </w:rPr>
        <w:t>Anexo</w:t>
      </w:r>
      <w:r w:rsidRPr="00EA7F1B">
        <w:rPr>
          <w:rFonts w:ascii="Book Antiqua" w:eastAsia="Times New Roman" w:hAnsi="Book Antiqua"/>
          <w:sz w:val="24"/>
          <w:szCs w:val="24"/>
        </w:rPr>
        <w:t xml:space="preserve"> C, ORÇAMENTO E CRONOGRAMA FÍSICO/FINANCEIRO </w:t>
      </w:r>
    </w:p>
    <w:p w14:paraId="3EFB2731" w14:textId="77777777" w:rsidR="00B366DC" w:rsidRPr="00B366DC" w:rsidRDefault="00B366DC" w:rsidP="00B366DC">
      <w:pPr>
        <w:pStyle w:val="PargrafodaLista"/>
        <w:widowControl/>
        <w:autoSpaceDE/>
        <w:autoSpaceDN/>
        <w:spacing w:line="360" w:lineRule="auto"/>
        <w:ind w:left="720" w:firstLine="0"/>
        <w:rPr>
          <w:rFonts w:ascii="Book Antiqua" w:eastAsia="Times New Roman" w:hAnsi="Book Antiqua"/>
          <w:sz w:val="24"/>
          <w:szCs w:val="24"/>
        </w:rPr>
      </w:pPr>
    </w:p>
    <w:p w14:paraId="05D63E9E" w14:textId="42A2D952" w:rsidR="0032090D" w:rsidRPr="00C016EC" w:rsidRDefault="00AB2905" w:rsidP="003F17AA">
      <w:pPr>
        <w:pStyle w:val="Corpodetexto"/>
        <w:tabs>
          <w:tab w:val="left" w:pos="0"/>
          <w:tab w:val="left" w:pos="426"/>
          <w:tab w:val="left" w:pos="851"/>
        </w:tabs>
        <w:spacing w:line="360" w:lineRule="auto"/>
        <w:ind w:left="0"/>
        <w:jc w:val="both"/>
        <w:rPr>
          <w:rFonts w:ascii="Book Antiqua" w:hAnsi="Book Antiqua" w:cs="Arial"/>
          <w:b/>
          <w:sz w:val="24"/>
          <w:szCs w:val="24"/>
        </w:rPr>
      </w:pPr>
      <w:r w:rsidRPr="00C016EC">
        <w:rPr>
          <w:rFonts w:ascii="Book Antiqua" w:hAnsi="Book Antiqua" w:cs="Arial"/>
          <w:b/>
          <w:sz w:val="24"/>
          <w:szCs w:val="24"/>
        </w:rPr>
        <w:t>3.</w:t>
      </w:r>
      <w:r w:rsidR="0032090D" w:rsidRPr="00C016EC">
        <w:rPr>
          <w:rFonts w:ascii="Book Antiqua" w:hAnsi="Book Antiqua" w:cs="Arial"/>
          <w:b/>
          <w:sz w:val="24"/>
          <w:szCs w:val="24"/>
        </w:rPr>
        <w:t xml:space="preserve"> JUSTIFICATIVA</w:t>
      </w:r>
    </w:p>
    <w:p w14:paraId="6B0E31A8" w14:textId="238751EB" w:rsidR="0080501A" w:rsidRDefault="00AB2905" w:rsidP="0080501A">
      <w:pPr>
        <w:adjustRightInd w:val="0"/>
        <w:spacing w:line="360" w:lineRule="auto"/>
        <w:jc w:val="both"/>
        <w:rPr>
          <w:rFonts w:ascii="Book Antiqua" w:hAnsi="Book Antiqua" w:cs="Arial"/>
        </w:rPr>
      </w:pPr>
      <w:bookmarkStart w:id="1" w:name="_Hlk158737608"/>
      <w:r w:rsidRPr="00C016EC">
        <w:rPr>
          <w:rFonts w:ascii="Book Antiqua" w:hAnsi="Book Antiqua" w:cs="Arial"/>
          <w:sz w:val="24"/>
          <w:szCs w:val="24"/>
        </w:rPr>
        <w:lastRenderedPageBreak/>
        <w:t>3</w:t>
      </w:r>
      <w:r w:rsidR="0032090D" w:rsidRPr="00C016EC">
        <w:rPr>
          <w:rFonts w:ascii="Book Antiqua" w:hAnsi="Book Antiqua" w:cs="Arial"/>
          <w:sz w:val="24"/>
          <w:szCs w:val="24"/>
        </w:rPr>
        <w:t xml:space="preserve">.1. </w:t>
      </w:r>
      <w:r w:rsidR="00BE496C" w:rsidRPr="00BE496C">
        <w:rPr>
          <w:rFonts w:ascii="Book Antiqua" w:eastAsia="Times New Roman" w:hAnsi="Book Antiqua" w:cs="Arial"/>
          <w:sz w:val="24"/>
          <w:szCs w:val="24"/>
          <w:lang w:val="pt-BR" w:eastAsia="pt-BR"/>
        </w:rPr>
        <w:t xml:space="preserve">O presente </w:t>
      </w:r>
      <w:r w:rsidR="006250FC">
        <w:rPr>
          <w:rFonts w:ascii="Book Antiqua" w:eastAsia="Times New Roman" w:hAnsi="Book Antiqua" w:cs="Arial"/>
          <w:sz w:val="24"/>
          <w:szCs w:val="24"/>
          <w:lang w:val="pt-BR" w:eastAsia="pt-BR"/>
        </w:rPr>
        <w:t>termo de referência</w:t>
      </w:r>
      <w:r w:rsidR="00BE496C" w:rsidRPr="00BE496C">
        <w:rPr>
          <w:rFonts w:ascii="Book Antiqua" w:eastAsia="Times New Roman" w:hAnsi="Book Antiqua" w:cs="Arial"/>
          <w:sz w:val="24"/>
          <w:szCs w:val="24"/>
          <w:lang w:val="pt-BR" w:eastAsia="pt-BR"/>
        </w:rPr>
        <w:t xml:space="preserve"> tem como objetivo viabilizar a contratação de uma empresa especializada </w:t>
      </w:r>
      <w:r w:rsidR="009E2542" w:rsidRPr="002068B8">
        <w:rPr>
          <w:rFonts w:ascii="Book Antiqua" w:hAnsi="Book Antiqua" w:cs="Arial"/>
        </w:rPr>
        <w:t xml:space="preserve">execução </w:t>
      </w:r>
      <w:r w:rsidR="009E2542">
        <w:rPr>
          <w:rFonts w:ascii="Book Antiqua" w:hAnsi="Book Antiqua" w:cs="Arial"/>
        </w:rPr>
        <w:t xml:space="preserve">de </w:t>
      </w:r>
      <w:r w:rsidR="0080501A" w:rsidRPr="0080501A">
        <w:rPr>
          <w:rFonts w:ascii="Book Antiqua" w:hAnsi="Book Antiqua" w:cs="Arial"/>
          <w:b/>
          <w:sz w:val="24"/>
          <w:szCs w:val="24"/>
        </w:rPr>
        <w:t>R</w:t>
      </w:r>
      <w:r w:rsidR="0080501A" w:rsidRPr="0080501A">
        <w:rPr>
          <w:rFonts w:ascii="Book Antiqua" w:hAnsi="Book Antiqua"/>
          <w:b/>
        </w:rPr>
        <w:t>EFORMA</w:t>
      </w:r>
      <w:r w:rsidR="0080501A">
        <w:rPr>
          <w:rFonts w:ascii="Book Antiqua" w:hAnsi="Book Antiqua"/>
          <w:b/>
          <w:bCs/>
        </w:rPr>
        <w:t xml:space="preserve"> DA ANTIGA UNIDADE BÁSICA DO MUNICÍPIO</w:t>
      </w:r>
      <w:r w:rsidR="0080501A">
        <w:rPr>
          <w:rFonts w:ascii="Book Antiqua" w:hAnsi="Book Antiqua"/>
        </w:rPr>
        <w:t xml:space="preserve">, </w:t>
      </w:r>
      <w:r w:rsidR="0080501A" w:rsidRPr="00845008">
        <w:rPr>
          <w:rFonts w:ascii="Book Antiqua" w:hAnsi="Book Antiqua"/>
        </w:rPr>
        <w:t>situada</w:t>
      </w:r>
      <w:r w:rsidR="0080501A">
        <w:rPr>
          <w:rFonts w:ascii="Book Antiqua" w:hAnsi="Book Antiqua"/>
        </w:rPr>
        <w:t xml:space="preserve"> </w:t>
      </w:r>
      <w:r w:rsidR="0080501A" w:rsidRPr="002068B8">
        <w:rPr>
          <w:rFonts w:ascii="Book Antiqua" w:hAnsi="Book Antiqua" w:cs="Arial"/>
        </w:rPr>
        <w:t>no Município de Guatambu/SC.</w:t>
      </w:r>
      <w:r w:rsidR="0080501A">
        <w:rPr>
          <w:rFonts w:ascii="Book Antiqua" w:hAnsi="Book Antiqua" w:cs="Arial"/>
        </w:rPr>
        <w:t xml:space="preserve"> </w:t>
      </w:r>
    </w:p>
    <w:p w14:paraId="21AA40B6" w14:textId="1A93F358" w:rsidR="00BE496C" w:rsidRDefault="00BE496C" w:rsidP="0080501A">
      <w:pPr>
        <w:adjustRightInd w:val="0"/>
        <w:spacing w:line="360" w:lineRule="auto"/>
        <w:jc w:val="both"/>
        <w:rPr>
          <w:rFonts w:ascii="Book Antiqua" w:eastAsia="Times New Roman" w:hAnsi="Book Antiqua" w:cs="Arial"/>
          <w:sz w:val="24"/>
          <w:szCs w:val="24"/>
          <w:lang w:val="pt-BR" w:eastAsia="pt-BR"/>
        </w:rPr>
      </w:pPr>
    </w:p>
    <w:p w14:paraId="01B4D298" w14:textId="53BEAD1B" w:rsidR="009E2542" w:rsidRPr="00655221" w:rsidRDefault="00BE496C" w:rsidP="00655221">
      <w:pPr>
        <w:adjustRightInd w:val="0"/>
        <w:spacing w:line="360" w:lineRule="auto"/>
        <w:jc w:val="both"/>
        <w:rPr>
          <w:rFonts w:ascii="Book Antiqua" w:hAnsi="Book Antiqua"/>
        </w:rPr>
      </w:pPr>
      <w:r>
        <w:rPr>
          <w:rFonts w:ascii="Book Antiqua" w:eastAsia="Times New Roman" w:hAnsi="Book Antiqua" w:cs="Arial"/>
          <w:sz w:val="24"/>
          <w:szCs w:val="24"/>
          <w:lang w:val="pt-BR" w:eastAsia="pt-BR"/>
        </w:rPr>
        <w:t>3.2</w:t>
      </w:r>
      <w:r w:rsidR="007A5B93" w:rsidRPr="00BE496C">
        <w:rPr>
          <w:rFonts w:ascii="Book Antiqua" w:eastAsia="Times New Roman" w:hAnsi="Book Antiqua" w:cs="Arial"/>
          <w:sz w:val="24"/>
          <w:szCs w:val="24"/>
          <w:lang w:val="pt-BR" w:eastAsia="pt-BR"/>
        </w:rPr>
        <w:t xml:space="preserve"> </w:t>
      </w:r>
      <w:bookmarkStart w:id="2" w:name="_Hlk167451776"/>
      <w:r w:rsidR="009E2542">
        <w:rPr>
          <w:rFonts w:ascii="Book Antiqua" w:hAnsi="Book Antiqua"/>
        </w:rPr>
        <w:t xml:space="preserve">O projeto prevê a </w:t>
      </w:r>
      <w:r w:rsidR="005118C6">
        <w:rPr>
          <w:rFonts w:ascii="Book Antiqua" w:hAnsi="Book Antiqua"/>
        </w:rPr>
        <w:t xml:space="preserve">execução de </w:t>
      </w:r>
      <w:r w:rsidR="00655221" w:rsidRPr="00394862">
        <w:rPr>
          <w:rFonts w:ascii="Book Antiqua" w:hAnsi="Book Antiqua"/>
          <w:b/>
          <w:bCs/>
        </w:rPr>
        <w:t>REFORMA DA ANTIGA UNIDADE BÁSICA DO MUNICÍPIO</w:t>
      </w:r>
      <w:r w:rsidR="00655221">
        <w:rPr>
          <w:rFonts w:ascii="Book Antiqua" w:hAnsi="Book Antiqua"/>
        </w:rPr>
        <w:t>. O projeto prevê a execução de reforma geral no prédio, incluindo mudança de layout em algumas salas, remoção e reinstalação de portas e janelas em diferentes posições, troca de piso, pintura, adequações na elétrica e hidráulica e inclusão de elementos de acessibilidade, entre outros</w:t>
      </w:r>
      <w:r w:rsidR="009E2542">
        <w:rPr>
          <w:rFonts w:ascii="Book Antiqua" w:hAnsi="Book Antiqua"/>
        </w:rPr>
        <w:t>, em</w:t>
      </w:r>
      <w:r w:rsidR="009E2542" w:rsidRPr="002068B8">
        <w:rPr>
          <w:rFonts w:ascii="Book Antiqua" w:hAnsi="Book Antiqua"/>
        </w:rPr>
        <w:t xml:space="preserve"> conformidade com o previsto em projeto e planilha orçamentária</w:t>
      </w:r>
      <w:r w:rsidR="009E2542" w:rsidRPr="00890FDD">
        <w:rPr>
          <w:rFonts w:ascii="Book Antiqua" w:eastAsia="SimSun" w:hAnsi="Book Antiqua" w:cs="Arial"/>
          <w:b/>
          <w:bCs/>
          <w:color w:val="000000"/>
          <w:lang w:val="pt-BR" w:eastAsia="zh-CN" w:bidi="ar"/>
        </w:rPr>
        <w:t>.</w:t>
      </w:r>
    </w:p>
    <w:bookmarkEnd w:id="2"/>
    <w:bookmarkEnd w:id="1"/>
    <w:p w14:paraId="37989E54" w14:textId="77777777" w:rsidR="009E2542" w:rsidRPr="00C016EC" w:rsidRDefault="009E2542" w:rsidP="009E2542">
      <w:pPr>
        <w:widowControl/>
        <w:autoSpaceDE/>
        <w:autoSpaceDN/>
        <w:spacing w:line="360" w:lineRule="auto"/>
        <w:jc w:val="both"/>
        <w:rPr>
          <w:rFonts w:ascii="Book Antiqua" w:hAnsi="Book Antiqua" w:cs="Arial"/>
          <w:b/>
          <w:sz w:val="24"/>
          <w:szCs w:val="24"/>
        </w:rPr>
      </w:pPr>
    </w:p>
    <w:p w14:paraId="54A150C7" w14:textId="4487CE07" w:rsidR="00FC0546" w:rsidRPr="00C016EC" w:rsidRDefault="00094F8F" w:rsidP="003F17AA">
      <w:pPr>
        <w:pStyle w:val="Ttulo1"/>
        <w:numPr>
          <w:ilvl w:val="0"/>
          <w:numId w:val="14"/>
        </w:numPr>
        <w:tabs>
          <w:tab w:val="left" w:pos="0"/>
          <w:tab w:val="left" w:pos="54"/>
          <w:tab w:val="left" w:pos="426"/>
          <w:tab w:val="left" w:pos="851"/>
        </w:tabs>
        <w:spacing w:before="0" w:line="360" w:lineRule="auto"/>
        <w:ind w:left="0" w:firstLine="0"/>
        <w:jc w:val="both"/>
        <w:rPr>
          <w:rFonts w:ascii="Book Antiqua" w:hAnsi="Book Antiqua" w:cs="Arial"/>
          <w:sz w:val="24"/>
          <w:szCs w:val="24"/>
        </w:rPr>
      </w:pPr>
      <w:r w:rsidRPr="00C016EC">
        <w:rPr>
          <w:rFonts w:ascii="Book Antiqua" w:hAnsi="Book Antiqua" w:cs="Arial"/>
          <w:sz w:val="24"/>
          <w:szCs w:val="24"/>
        </w:rPr>
        <w:t>FUNDAMENTAÇÃO</w:t>
      </w:r>
      <w:r w:rsidRPr="00C016EC">
        <w:rPr>
          <w:rFonts w:ascii="Book Antiqua" w:hAnsi="Book Antiqua" w:cs="Arial"/>
          <w:spacing w:val="-4"/>
          <w:sz w:val="24"/>
          <w:szCs w:val="24"/>
        </w:rPr>
        <w:t xml:space="preserve"> </w:t>
      </w:r>
      <w:r w:rsidRPr="00C016EC">
        <w:rPr>
          <w:rFonts w:ascii="Book Antiqua" w:hAnsi="Book Antiqua" w:cs="Arial"/>
          <w:sz w:val="24"/>
          <w:szCs w:val="24"/>
        </w:rPr>
        <w:t>LEGAL</w:t>
      </w:r>
    </w:p>
    <w:p w14:paraId="4BA4D289" w14:textId="77777777" w:rsidR="00FC0546" w:rsidRPr="00C016EC" w:rsidRDefault="00094F8F" w:rsidP="003F17AA">
      <w:pPr>
        <w:pStyle w:val="Corpodetexto"/>
        <w:tabs>
          <w:tab w:val="left" w:pos="0"/>
          <w:tab w:val="left" w:pos="426"/>
          <w:tab w:val="left" w:pos="851"/>
        </w:tabs>
        <w:spacing w:line="360" w:lineRule="auto"/>
        <w:ind w:left="0" w:right="233"/>
        <w:jc w:val="both"/>
        <w:rPr>
          <w:rFonts w:ascii="Book Antiqua" w:hAnsi="Book Antiqua" w:cs="Arial"/>
          <w:sz w:val="24"/>
          <w:szCs w:val="24"/>
        </w:rPr>
      </w:pPr>
      <w:r w:rsidRPr="00C016EC">
        <w:rPr>
          <w:rFonts w:ascii="Book Antiqua" w:hAnsi="Book Antiqua" w:cs="Arial"/>
          <w:sz w:val="24"/>
          <w:szCs w:val="24"/>
        </w:rPr>
        <w:t>4.1. A presente contratação está fundamentada na Lei nº 14.133, de 01 de abril de 2021, que</w:t>
      </w:r>
      <w:r w:rsidRPr="00C016EC">
        <w:rPr>
          <w:rFonts w:ascii="Book Antiqua" w:hAnsi="Book Antiqua" w:cs="Arial"/>
          <w:spacing w:val="1"/>
          <w:sz w:val="24"/>
          <w:szCs w:val="24"/>
        </w:rPr>
        <w:t xml:space="preserve"> </w:t>
      </w:r>
      <w:r w:rsidRPr="00C016EC">
        <w:rPr>
          <w:rFonts w:ascii="Book Antiqua" w:hAnsi="Book Antiqua" w:cs="Arial"/>
          <w:sz w:val="24"/>
          <w:szCs w:val="24"/>
        </w:rPr>
        <w:t>estabelece normas gerais de licitação e contratação para as Administrações Públicas diretas,</w:t>
      </w:r>
      <w:r w:rsidRPr="00C016EC">
        <w:rPr>
          <w:rFonts w:ascii="Book Antiqua" w:hAnsi="Book Antiqua" w:cs="Arial"/>
          <w:spacing w:val="1"/>
          <w:sz w:val="24"/>
          <w:szCs w:val="24"/>
        </w:rPr>
        <w:t xml:space="preserve"> </w:t>
      </w:r>
      <w:r w:rsidRPr="00C016EC">
        <w:rPr>
          <w:rFonts w:ascii="Book Antiqua" w:hAnsi="Book Antiqua" w:cs="Arial"/>
          <w:sz w:val="24"/>
          <w:szCs w:val="24"/>
        </w:rPr>
        <w:t>autárquicas</w:t>
      </w:r>
      <w:r w:rsidRPr="00C016EC">
        <w:rPr>
          <w:rFonts w:ascii="Book Antiqua" w:hAnsi="Book Antiqua" w:cs="Arial"/>
          <w:spacing w:val="-2"/>
          <w:sz w:val="24"/>
          <w:szCs w:val="24"/>
        </w:rPr>
        <w:t xml:space="preserve"> </w:t>
      </w:r>
      <w:r w:rsidRPr="00C016EC">
        <w:rPr>
          <w:rFonts w:ascii="Book Antiqua" w:hAnsi="Book Antiqua" w:cs="Arial"/>
          <w:sz w:val="24"/>
          <w:szCs w:val="24"/>
        </w:rPr>
        <w:t>e</w:t>
      </w:r>
      <w:r w:rsidRPr="00C016EC">
        <w:rPr>
          <w:rFonts w:ascii="Book Antiqua" w:hAnsi="Book Antiqua" w:cs="Arial"/>
          <w:spacing w:val="-1"/>
          <w:sz w:val="24"/>
          <w:szCs w:val="24"/>
        </w:rPr>
        <w:t xml:space="preserve"> </w:t>
      </w:r>
      <w:r w:rsidRPr="00C016EC">
        <w:rPr>
          <w:rFonts w:ascii="Book Antiqua" w:hAnsi="Book Antiqua" w:cs="Arial"/>
          <w:sz w:val="24"/>
          <w:szCs w:val="24"/>
        </w:rPr>
        <w:t>fundacionais</w:t>
      </w:r>
      <w:r w:rsidRPr="00C016EC">
        <w:rPr>
          <w:rFonts w:ascii="Book Antiqua" w:hAnsi="Book Antiqua" w:cs="Arial"/>
          <w:spacing w:val="-2"/>
          <w:sz w:val="24"/>
          <w:szCs w:val="24"/>
        </w:rPr>
        <w:t xml:space="preserve"> </w:t>
      </w:r>
      <w:r w:rsidRPr="00C016EC">
        <w:rPr>
          <w:rFonts w:ascii="Book Antiqua" w:hAnsi="Book Antiqua" w:cs="Arial"/>
          <w:sz w:val="24"/>
          <w:szCs w:val="24"/>
        </w:rPr>
        <w:t>da</w:t>
      </w:r>
      <w:r w:rsidRPr="00C016EC">
        <w:rPr>
          <w:rFonts w:ascii="Book Antiqua" w:hAnsi="Book Antiqua" w:cs="Arial"/>
          <w:spacing w:val="-3"/>
          <w:sz w:val="24"/>
          <w:szCs w:val="24"/>
        </w:rPr>
        <w:t xml:space="preserve"> </w:t>
      </w:r>
      <w:r w:rsidRPr="00C016EC">
        <w:rPr>
          <w:rFonts w:ascii="Book Antiqua" w:hAnsi="Book Antiqua" w:cs="Arial"/>
          <w:sz w:val="24"/>
          <w:szCs w:val="24"/>
        </w:rPr>
        <w:t>União,</w:t>
      </w:r>
      <w:r w:rsidRPr="00C016EC">
        <w:rPr>
          <w:rFonts w:ascii="Book Antiqua" w:hAnsi="Book Antiqua" w:cs="Arial"/>
          <w:spacing w:val="-1"/>
          <w:sz w:val="24"/>
          <w:szCs w:val="24"/>
        </w:rPr>
        <w:t xml:space="preserve"> </w:t>
      </w:r>
      <w:r w:rsidRPr="00C016EC">
        <w:rPr>
          <w:rFonts w:ascii="Book Antiqua" w:hAnsi="Book Antiqua" w:cs="Arial"/>
          <w:sz w:val="24"/>
          <w:szCs w:val="24"/>
        </w:rPr>
        <w:t>dos</w:t>
      </w:r>
      <w:r w:rsidRPr="00C016EC">
        <w:rPr>
          <w:rFonts w:ascii="Book Antiqua" w:hAnsi="Book Antiqua" w:cs="Arial"/>
          <w:spacing w:val="-3"/>
          <w:sz w:val="24"/>
          <w:szCs w:val="24"/>
        </w:rPr>
        <w:t xml:space="preserve"> </w:t>
      </w:r>
      <w:r w:rsidRPr="00C016EC">
        <w:rPr>
          <w:rFonts w:ascii="Book Antiqua" w:hAnsi="Book Antiqua" w:cs="Arial"/>
          <w:sz w:val="24"/>
          <w:szCs w:val="24"/>
        </w:rPr>
        <w:t>Estados,</w:t>
      </w:r>
      <w:r w:rsidRPr="00C016EC">
        <w:rPr>
          <w:rFonts w:ascii="Book Antiqua" w:hAnsi="Book Antiqua" w:cs="Arial"/>
          <w:spacing w:val="-2"/>
          <w:sz w:val="24"/>
          <w:szCs w:val="24"/>
        </w:rPr>
        <w:t xml:space="preserve"> </w:t>
      </w:r>
      <w:r w:rsidRPr="00C016EC">
        <w:rPr>
          <w:rFonts w:ascii="Book Antiqua" w:hAnsi="Book Antiqua" w:cs="Arial"/>
          <w:sz w:val="24"/>
          <w:szCs w:val="24"/>
        </w:rPr>
        <w:t>do</w:t>
      </w:r>
      <w:r w:rsidRPr="00C016EC">
        <w:rPr>
          <w:rFonts w:ascii="Book Antiqua" w:hAnsi="Book Antiqua" w:cs="Arial"/>
          <w:spacing w:val="-2"/>
          <w:sz w:val="24"/>
          <w:szCs w:val="24"/>
        </w:rPr>
        <w:t xml:space="preserve"> </w:t>
      </w:r>
      <w:r w:rsidRPr="00C016EC">
        <w:rPr>
          <w:rFonts w:ascii="Book Antiqua" w:hAnsi="Book Antiqua" w:cs="Arial"/>
          <w:sz w:val="24"/>
          <w:szCs w:val="24"/>
        </w:rPr>
        <w:t>Distrito</w:t>
      </w:r>
      <w:r w:rsidRPr="00C016EC">
        <w:rPr>
          <w:rFonts w:ascii="Book Antiqua" w:hAnsi="Book Antiqua" w:cs="Arial"/>
          <w:spacing w:val="-1"/>
          <w:sz w:val="24"/>
          <w:szCs w:val="24"/>
        </w:rPr>
        <w:t xml:space="preserve"> </w:t>
      </w:r>
      <w:r w:rsidRPr="00C016EC">
        <w:rPr>
          <w:rFonts w:ascii="Book Antiqua" w:hAnsi="Book Antiqua" w:cs="Arial"/>
          <w:sz w:val="24"/>
          <w:szCs w:val="24"/>
        </w:rPr>
        <w:t>Federal</w:t>
      </w:r>
      <w:r w:rsidRPr="00C016EC">
        <w:rPr>
          <w:rFonts w:ascii="Book Antiqua" w:hAnsi="Book Antiqua" w:cs="Arial"/>
          <w:spacing w:val="-3"/>
          <w:sz w:val="24"/>
          <w:szCs w:val="24"/>
        </w:rPr>
        <w:t xml:space="preserve"> </w:t>
      </w:r>
      <w:r w:rsidRPr="00C016EC">
        <w:rPr>
          <w:rFonts w:ascii="Book Antiqua" w:hAnsi="Book Antiqua" w:cs="Arial"/>
          <w:sz w:val="24"/>
          <w:szCs w:val="24"/>
        </w:rPr>
        <w:t>e dos</w:t>
      </w:r>
      <w:r w:rsidRPr="00C016EC">
        <w:rPr>
          <w:rFonts w:ascii="Book Antiqua" w:hAnsi="Book Antiqua" w:cs="Arial"/>
          <w:spacing w:val="3"/>
          <w:sz w:val="24"/>
          <w:szCs w:val="24"/>
        </w:rPr>
        <w:t xml:space="preserve"> </w:t>
      </w:r>
      <w:r w:rsidRPr="00C016EC">
        <w:rPr>
          <w:rFonts w:ascii="Book Antiqua" w:hAnsi="Book Antiqua" w:cs="Arial"/>
          <w:sz w:val="24"/>
          <w:szCs w:val="24"/>
        </w:rPr>
        <w:t>Municípios.</w:t>
      </w:r>
    </w:p>
    <w:p w14:paraId="058724E5" w14:textId="77777777" w:rsidR="00FC0546" w:rsidRPr="00C016EC" w:rsidRDefault="00FC0546" w:rsidP="003F17AA">
      <w:pPr>
        <w:pStyle w:val="Corpodetexto"/>
        <w:tabs>
          <w:tab w:val="left" w:pos="0"/>
          <w:tab w:val="left" w:pos="426"/>
          <w:tab w:val="left" w:pos="851"/>
        </w:tabs>
        <w:spacing w:line="360" w:lineRule="auto"/>
        <w:ind w:left="0"/>
        <w:jc w:val="both"/>
        <w:rPr>
          <w:rFonts w:ascii="Book Antiqua" w:hAnsi="Book Antiqua" w:cs="Arial"/>
          <w:sz w:val="24"/>
          <w:szCs w:val="24"/>
        </w:rPr>
      </w:pPr>
    </w:p>
    <w:p w14:paraId="2C336EA9" w14:textId="23906181" w:rsidR="00447AEF" w:rsidRPr="00BB617B" w:rsidRDefault="00447AEF" w:rsidP="00447AEF">
      <w:pPr>
        <w:pStyle w:val="Ttulo1"/>
        <w:numPr>
          <w:ilvl w:val="0"/>
          <w:numId w:val="14"/>
        </w:numPr>
        <w:tabs>
          <w:tab w:val="left" w:pos="0"/>
          <w:tab w:val="left" w:pos="426"/>
          <w:tab w:val="left" w:pos="851"/>
        </w:tabs>
        <w:spacing w:line="360" w:lineRule="auto"/>
        <w:ind w:left="426"/>
        <w:jc w:val="both"/>
        <w:rPr>
          <w:rFonts w:ascii="Book Antiqua" w:hAnsi="Book Antiqua"/>
        </w:rPr>
      </w:pPr>
      <w:r w:rsidRPr="00BB617B">
        <w:rPr>
          <w:rFonts w:ascii="Book Antiqua" w:hAnsi="Book Antiqua"/>
        </w:rPr>
        <w:t>REQUISITOS DA CONTRATAÇÃO</w:t>
      </w:r>
      <w:r>
        <w:rPr>
          <w:rFonts w:ascii="Book Antiqua" w:hAnsi="Book Antiqua"/>
        </w:rPr>
        <w:t xml:space="preserve"> E QUALIFICAÇÃO TECNICA </w:t>
      </w:r>
    </w:p>
    <w:p w14:paraId="6ED0167C" w14:textId="59FC895F" w:rsidR="00C97B09" w:rsidRDefault="00447AEF" w:rsidP="00C76E7C">
      <w:pPr>
        <w:pStyle w:val="Ttulo1"/>
        <w:tabs>
          <w:tab w:val="left" w:pos="0"/>
          <w:tab w:val="left" w:pos="54"/>
          <w:tab w:val="left" w:pos="426"/>
          <w:tab w:val="left" w:pos="851"/>
        </w:tabs>
        <w:spacing w:line="360" w:lineRule="auto"/>
        <w:ind w:left="121" w:firstLine="0"/>
        <w:jc w:val="both"/>
        <w:rPr>
          <w:rFonts w:ascii="Book Antiqua" w:hAnsi="Book Antiqua" w:cs="Arial"/>
          <w:b w:val="0"/>
          <w:bCs w:val="0"/>
          <w:sz w:val="24"/>
          <w:szCs w:val="24"/>
        </w:rPr>
      </w:pPr>
      <w:r w:rsidRPr="00C97B09">
        <w:rPr>
          <w:rFonts w:ascii="Book Antiqua" w:hAnsi="Book Antiqua" w:cs="Arial"/>
          <w:b w:val="0"/>
          <w:bCs w:val="0"/>
          <w:sz w:val="24"/>
          <w:szCs w:val="24"/>
        </w:rPr>
        <w:t>5.1 Os Requisitos da contratação estão dispostos no item</w:t>
      </w:r>
      <w:r w:rsidR="009B47F5" w:rsidRPr="00C97B09">
        <w:rPr>
          <w:rFonts w:ascii="Book Antiqua" w:hAnsi="Book Antiqua" w:cs="Arial"/>
          <w:b w:val="0"/>
          <w:bCs w:val="0"/>
          <w:sz w:val="24"/>
          <w:szCs w:val="24"/>
        </w:rPr>
        <w:t xml:space="preserve"> </w:t>
      </w:r>
      <w:r w:rsidRPr="00C97B09">
        <w:rPr>
          <w:rFonts w:ascii="Book Antiqua" w:hAnsi="Book Antiqua" w:cs="Arial"/>
          <w:b w:val="0"/>
          <w:bCs w:val="0"/>
          <w:sz w:val="24"/>
          <w:szCs w:val="24"/>
        </w:rPr>
        <w:t xml:space="preserve"> </w:t>
      </w:r>
      <w:r w:rsidR="009B47F5" w:rsidRPr="00C97B09">
        <w:rPr>
          <w:rFonts w:ascii="Book Antiqua" w:hAnsi="Book Antiqua" w:cs="Arial"/>
          <w:b w:val="0"/>
          <w:bCs w:val="0"/>
          <w:sz w:val="24"/>
          <w:szCs w:val="24"/>
        </w:rPr>
        <w:t>6</w:t>
      </w:r>
      <w:r w:rsidRPr="00C97B09">
        <w:rPr>
          <w:rFonts w:ascii="Book Antiqua" w:hAnsi="Book Antiqua" w:cs="Arial"/>
          <w:b w:val="0"/>
          <w:bCs w:val="0"/>
          <w:sz w:val="24"/>
          <w:szCs w:val="24"/>
        </w:rPr>
        <w:t xml:space="preserve"> do </w:t>
      </w:r>
      <w:r w:rsidRPr="00C97B09">
        <w:rPr>
          <w:rFonts w:ascii="Book Antiqua" w:hAnsi="Book Antiqua" w:cs="Arial"/>
          <w:b w:val="0"/>
          <w:bCs w:val="0"/>
          <w:sz w:val="24"/>
          <w:szCs w:val="24"/>
          <w:highlight w:val="yellow"/>
        </w:rPr>
        <w:t>ETP 0</w:t>
      </w:r>
      <w:r w:rsidR="00655221">
        <w:rPr>
          <w:rFonts w:ascii="Book Antiqua" w:hAnsi="Book Antiqua" w:cs="Arial"/>
          <w:b w:val="0"/>
          <w:bCs w:val="0"/>
          <w:sz w:val="24"/>
          <w:szCs w:val="24"/>
          <w:highlight w:val="yellow"/>
        </w:rPr>
        <w:t>0</w:t>
      </w:r>
      <w:r w:rsidRPr="00C97B09">
        <w:rPr>
          <w:rFonts w:ascii="Book Antiqua" w:hAnsi="Book Antiqua" w:cs="Arial"/>
          <w:b w:val="0"/>
          <w:bCs w:val="0"/>
          <w:sz w:val="24"/>
          <w:szCs w:val="24"/>
          <w:highlight w:val="yellow"/>
        </w:rPr>
        <w:t>/2024</w:t>
      </w:r>
      <w:r w:rsidRPr="00C97B09">
        <w:rPr>
          <w:rFonts w:ascii="Book Antiqua" w:hAnsi="Book Antiqua" w:cs="Arial"/>
          <w:b w:val="0"/>
          <w:bCs w:val="0"/>
          <w:sz w:val="24"/>
          <w:szCs w:val="24"/>
        </w:rPr>
        <w:t xml:space="preserve"> da Secretaria Municipal de </w:t>
      </w:r>
      <w:r w:rsidR="00655221">
        <w:rPr>
          <w:rFonts w:ascii="Book Antiqua" w:hAnsi="Book Antiqua" w:cs="Arial"/>
          <w:b w:val="0"/>
          <w:bCs w:val="0"/>
          <w:sz w:val="24"/>
          <w:szCs w:val="24"/>
        </w:rPr>
        <w:t>Administração</w:t>
      </w:r>
      <w:r w:rsidRPr="00C97B09">
        <w:rPr>
          <w:rFonts w:ascii="Book Antiqua" w:hAnsi="Book Antiqua" w:cs="Arial"/>
          <w:b w:val="0"/>
          <w:bCs w:val="0"/>
          <w:sz w:val="24"/>
          <w:szCs w:val="24"/>
        </w:rPr>
        <w:t>.</w:t>
      </w:r>
    </w:p>
    <w:p w14:paraId="3657BDF8" w14:textId="77777777" w:rsidR="00C76E7C" w:rsidRDefault="00C76E7C" w:rsidP="00C76E7C">
      <w:pPr>
        <w:pStyle w:val="Ttulo1"/>
        <w:tabs>
          <w:tab w:val="left" w:pos="0"/>
          <w:tab w:val="left" w:pos="54"/>
          <w:tab w:val="left" w:pos="426"/>
          <w:tab w:val="left" w:pos="851"/>
        </w:tabs>
        <w:spacing w:line="360" w:lineRule="auto"/>
        <w:ind w:left="121" w:firstLine="0"/>
        <w:jc w:val="both"/>
        <w:rPr>
          <w:rFonts w:ascii="Book Antiqua" w:hAnsi="Book Antiqua" w:cs="Arial"/>
          <w:b w:val="0"/>
          <w:bCs w:val="0"/>
          <w:sz w:val="24"/>
          <w:szCs w:val="24"/>
        </w:rPr>
      </w:pPr>
    </w:p>
    <w:p w14:paraId="6E09983E" w14:textId="40950D19" w:rsidR="00C97B09" w:rsidRPr="00C97B09" w:rsidRDefault="00447AEF" w:rsidP="001C4C34">
      <w:pPr>
        <w:pStyle w:val="Ttulo1"/>
        <w:numPr>
          <w:ilvl w:val="0"/>
          <w:numId w:val="14"/>
        </w:numPr>
        <w:tabs>
          <w:tab w:val="left" w:pos="0"/>
          <w:tab w:val="left" w:pos="426"/>
          <w:tab w:val="left" w:pos="851"/>
        </w:tabs>
        <w:spacing w:line="360" w:lineRule="auto"/>
        <w:ind w:left="284" w:hanging="142"/>
        <w:jc w:val="both"/>
        <w:rPr>
          <w:rFonts w:ascii="Book Antiqua" w:hAnsi="Book Antiqua"/>
          <w:b w:val="0"/>
        </w:rPr>
      </w:pPr>
      <w:r w:rsidRPr="00BB617B">
        <w:rPr>
          <w:rFonts w:ascii="Book Antiqua" w:hAnsi="Book Antiqua"/>
        </w:rPr>
        <w:t>CONTROLE DA EXECUÇÃO</w:t>
      </w:r>
    </w:p>
    <w:p w14:paraId="05B4FBDA" w14:textId="77777777" w:rsidR="00447AEF" w:rsidRPr="00BB617B" w:rsidRDefault="00447AEF" w:rsidP="001C4C34">
      <w:pPr>
        <w:pStyle w:val="PargrafodaLista"/>
        <w:spacing w:line="360" w:lineRule="auto"/>
        <w:ind w:left="142" w:firstLine="0"/>
        <w:jc w:val="both"/>
        <w:rPr>
          <w:rFonts w:ascii="Book Antiqua" w:hAnsi="Book Antiqua"/>
          <w:b/>
          <w:sz w:val="24"/>
          <w:szCs w:val="24"/>
        </w:rPr>
      </w:pPr>
      <w:r w:rsidRPr="00BB617B">
        <w:rPr>
          <w:rFonts w:ascii="Book Antiqua" w:hAnsi="Book Antiqua"/>
          <w:b/>
          <w:sz w:val="24"/>
          <w:szCs w:val="24"/>
        </w:rPr>
        <w:t xml:space="preserve">Modelo de gestão do contrato </w:t>
      </w:r>
    </w:p>
    <w:p w14:paraId="0B2E97DD" w14:textId="77777777" w:rsidR="00447AEF" w:rsidRPr="00D27874" w:rsidRDefault="00447AEF" w:rsidP="00447AEF">
      <w:pPr>
        <w:pStyle w:val="PargrafodaLista"/>
        <w:widowControl/>
        <w:numPr>
          <w:ilvl w:val="1"/>
          <w:numId w:val="37"/>
        </w:numPr>
        <w:autoSpaceDE/>
        <w:autoSpaceDN/>
        <w:spacing w:line="360" w:lineRule="auto"/>
        <w:contextualSpacing/>
        <w:jc w:val="both"/>
        <w:rPr>
          <w:rFonts w:ascii="Book Antiqua" w:hAnsi="Book Antiqua"/>
          <w:sz w:val="24"/>
          <w:szCs w:val="24"/>
        </w:rPr>
      </w:pPr>
      <w:r w:rsidRPr="00D27874">
        <w:rPr>
          <w:rFonts w:ascii="Book Antiqua" w:hAnsi="Book Antiqua"/>
          <w:sz w:val="24"/>
          <w:szCs w:val="24"/>
        </w:rPr>
        <w:t xml:space="preserve">O contrato deverá ser executado fielmente pelas partes, de acordo com as cláusulas avençadas e as normas da Lei nº 14.133, de 2021, e cada parte responderá pelas consequências de sua inexecução total ou parcial. </w:t>
      </w:r>
    </w:p>
    <w:p w14:paraId="1584BF92" w14:textId="77777777" w:rsidR="00447AEF" w:rsidRPr="003C5EE2" w:rsidRDefault="00447AEF" w:rsidP="00447AEF">
      <w:pPr>
        <w:pStyle w:val="PargrafodaLista"/>
        <w:widowControl/>
        <w:numPr>
          <w:ilvl w:val="1"/>
          <w:numId w:val="37"/>
        </w:numPr>
        <w:autoSpaceDE/>
        <w:autoSpaceDN/>
        <w:spacing w:line="360" w:lineRule="auto"/>
        <w:contextualSpacing/>
        <w:jc w:val="both"/>
        <w:rPr>
          <w:rFonts w:ascii="Book Antiqua" w:hAnsi="Book Antiqua"/>
          <w:sz w:val="24"/>
          <w:szCs w:val="24"/>
        </w:rPr>
      </w:pPr>
      <w:r w:rsidRPr="003C5EE2">
        <w:rPr>
          <w:rFonts w:ascii="Book Antiqua" w:hAnsi="Book Antiqua"/>
          <w:sz w:val="24"/>
          <w:szCs w:val="24"/>
        </w:rPr>
        <w:t xml:space="preserve">Em caso de impedimento, ordem de paralisação ou suspensão do contrato, o cronograma de execução será prorrogado automaticamente pelo tempo correspondente, anotadas tais circunstâncias mediantes simples apostila. </w:t>
      </w:r>
    </w:p>
    <w:p w14:paraId="20B6060E" w14:textId="77777777" w:rsidR="00447AEF"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sidRPr="008B2FA3">
        <w:rPr>
          <w:rFonts w:ascii="Book Antiqua" w:hAnsi="Book Antiqua"/>
          <w:sz w:val="24"/>
          <w:szCs w:val="24"/>
        </w:rPr>
        <w:lastRenderedPageBreak/>
        <w:t xml:space="preserve">As comunicações entre o órgão ou entidade e a contratada devem ser realizadas por escrito sempre que o ato exigir tal formalidade, admitindo-se o uso de mensagem eletrônica para esse fim. </w:t>
      </w:r>
    </w:p>
    <w:p w14:paraId="0212FB8A" w14:textId="77777777" w:rsidR="00447AEF"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sidRPr="008B2FA3">
        <w:rPr>
          <w:rFonts w:ascii="Book Antiqua" w:hAnsi="Book Antiqua"/>
          <w:sz w:val="24"/>
          <w:szCs w:val="24"/>
        </w:rPr>
        <w:t xml:space="preserve">O órgão ou entidade poderá convocar representante da empresa para adoção de providências que devam ser cumpridas de imediato. </w:t>
      </w:r>
    </w:p>
    <w:p w14:paraId="2D48964E" w14:textId="77777777" w:rsidR="00447AEF"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sidRPr="008B2FA3">
        <w:rPr>
          <w:rFonts w:ascii="Book Antiqua" w:hAnsi="Book Antiqua"/>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w:t>
      </w:r>
    </w:p>
    <w:p w14:paraId="54BAF884" w14:textId="77777777" w:rsidR="00447AEF"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sidRPr="008B2FA3">
        <w:rPr>
          <w:rFonts w:ascii="Book Antiqua" w:hAnsi="Book Antiqua"/>
          <w:sz w:val="24"/>
          <w:szCs w:val="24"/>
        </w:rPr>
        <w:t xml:space="preserve">A execução do contrato deverá ser acompanhada e fiscalizada pelo(s) fiscal(is) do contrato, ou pelos respectivos substitutos (Lei nº 14.133, de 2021, art. 117, caput). </w:t>
      </w:r>
    </w:p>
    <w:p w14:paraId="23DCCA0E" w14:textId="77777777" w:rsidR="00447AEF" w:rsidRPr="00223EED"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sidRPr="008B2FA3">
        <w:rPr>
          <w:rFonts w:ascii="Book Antiqua" w:hAnsi="Book Antiqua"/>
          <w:sz w:val="24"/>
          <w:szCs w:val="24"/>
        </w:rPr>
        <w:t xml:space="preserve">O fiscal do contrato acompanhará a execução do contrato, para que sejam cumpridas todas as condições estabelecidas no contrato, de modo a assegurar os melhores resultados para a Administração. </w:t>
      </w:r>
      <w:r w:rsidRPr="00223EED">
        <w:rPr>
          <w:rFonts w:ascii="Book Antiqua" w:hAnsi="Book Antiqua"/>
          <w:sz w:val="24"/>
          <w:szCs w:val="24"/>
        </w:rPr>
        <w:t xml:space="preserve">O fiscal do contrato anotará no histórico de gerenciamento do contrato todas as ocorrências relacionadas à execução do contrato, com a descrição do que for necessário para a regularização das faltas ou dos defeitos observados. (Lei nº 14.133, de 2021, art. 117, §1º. </w:t>
      </w:r>
    </w:p>
    <w:p w14:paraId="6840365A" w14:textId="77777777" w:rsidR="00447AEF" w:rsidRPr="00150FD2" w:rsidRDefault="00447AEF" w:rsidP="00447AEF">
      <w:pPr>
        <w:pStyle w:val="PargrafodaLista"/>
        <w:widowControl/>
        <w:numPr>
          <w:ilvl w:val="0"/>
          <w:numId w:val="36"/>
        </w:numPr>
        <w:autoSpaceDE/>
        <w:autoSpaceDN/>
        <w:spacing w:line="360" w:lineRule="auto"/>
        <w:contextualSpacing/>
        <w:jc w:val="both"/>
        <w:rPr>
          <w:rFonts w:ascii="Book Antiqua" w:hAnsi="Book Antiqua" w:cs="Arial"/>
          <w:b/>
          <w:sz w:val="24"/>
          <w:szCs w:val="24"/>
        </w:rPr>
      </w:pPr>
      <w:r w:rsidRPr="00150FD2">
        <w:rPr>
          <w:rFonts w:ascii="Book Antiqua" w:hAnsi="Book Antiqua"/>
          <w:sz w:val="24"/>
          <w:szCs w:val="24"/>
        </w:rPr>
        <w:t xml:space="preserve">Identificada qualquer inexatidão ou irregularidade, o fiscal técnico do contrato emitirá notificações para a correção da execução do contrato, determinando prazo para a correção. </w:t>
      </w:r>
    </w:p>
    <w:p w14:paraId="02720E8A" w14:textId="77777777" w:rsidR="00447AEF" w:rsidRPr="00150FD2" w:rsidRDefault="00447AEF" w:rsidP="00447AEF">
      <w:pPr>
        <w:pStyle w:val="PargrafodaLista"/>
        <w:widowControl/>
        <w:numPr>
          <w:ilvl w:val="0"/>
          <w:numId w:val="36"/>
        </w:numPr>
        <w:autoSpaceDE/>
        <w:autoSpaceDN/>
        <w:spacing w:line="360" w:lineRule="auto"/>
        <w:contextualSpacing/>
        <w:jc w:val="both"/>
        <w:rPr>
          <w:rFonts w:ascii="Book Antiqua" w:hAnsi="Book Antiqua" w:cs="Arial"/>
          <w:b/>
          <w:sz w:val="24"/>
          <w:szCs w:val="24"/>
        </w:rPr>
      </w:pPr>
      <w:r w:rsidRPr="00150FD2">
        <w:rPr>
          <w:rFonts w:ascii="Book Antiqua" w:hAnsi="Book Antiqua"/>
          <w:sz w:val="24"/>
          <w:szCs w:val="24"/>
        </w:rPr>
        <w:t xml:space="preserve">O fiscal do contrato informará ao gestor do contato, em tempo hábil, a situação que demandar decisão ou adoção de medidas que ultrapassem sua competência, para que adote as medidas necessárias e saneadoras, se for o caso. </w:t>
      </w:r>
    </w:p>
    <w:p w14:paraId="6CA47090" w14:textId="77777777" w:rsidR="00447AEF" w:rsidRPr="00150FD2" w:rsidRDefault="00447AEF" w:rsidP="00447AEF">
      <w:pPr>
        <w:pStyle w:val="PargrafodaLista"/>
        <w:widowControl/>
        <w:numPr>
          <w:ilvl w:val="0"/>
          <w:numId w:val="36"/>
        </w:numPr>
        <w:autoSpaceDE/>
        <w:autoSpaceDN/>
        <w:spacing w:line="360" w:lineRule="auto"/>
        <w:contextualSpacing/>
        <w:jc w:val="both"/>
        <w:rPr>
          <w:rFonts w:ascii="Book Antiqua" w:hAnsi="Book Antiqua" w:cs="Arial"/>
          <w:b/>
          <w:sz w:val="24"/>
          <w:szCs w:val="24"/>
        </w:rPr>
      </w:pPr>
      <w:r w:rsidRPr="00150FD2">
        <w:rPr>
          <w:rFonts w:ascii="Book Antiqua" w:hAnsi="Book Antiqua"/>
          <w:sz w:val="24"/>
          <w:szCs w:val="24"/>
        </w:rPr>
        <w:t xml:space="preserve">No caso de ocorrências que possam inviabilizar a execução do contrato nas datas aprazadas, o fiscal do contrato comunicará o fato imediatamente ao gestor do contrato. </w:t>
      </w:r>
    </w:p>
    <w:p w14:paraId="7B7F3980" w14:textId="77777777" w:rsidR="00447AEF" w:rsidRPr="00150FD2" w:rsidRDefault="00447AEF" w:rsidP="00447AEF">
      <w:pPr>
        <w:pStyle w:val="PargrafodaLista"/>
        <w:widowControl/>
        <w:numPr>
          <w:ilvl w:val="0"/>
          <w:numId w:val="36"/>
        </w:numPr>
        <w:autoSpaceDE/>
        <w:autoSpaceDN/>
        <w:spacing w:line="360" w:lineRule="auto"/>
        <w:contextualSpacing/>
        <w:jc w:val="both"/>
        <w:rPr>
          <w:rFonts w:ascii="Book Antiqua" w:hAnsi="Book Antiqua" w:cs="Arial"/>
          <w:b/>
          <w:sz w:val="24"/>
          <w:szCs w:val="24"/>
        </w:rPr>
      </w:pPr>
      <w:r w:rsidRPr="00150FD2">
        <w:rPr>
          <w:rFonts w:ascii="Book Antiqua" w:hAnsi="Book Antiqua"/>
          <w:sz w:val="24"/>
          <w:szCs w:val="24"/>
        </w:rPr>
        <w:t>O fiscal do contrato comunicar ao gestor do contrato, em tempo hábil, o término do contrato sob sua responsabilidade, com vistas à renovação tempestiva ou à prorrogação contratual</w:t>
      </w:r>
    </w:p>
    <w:p w14:paraId="5ACDD7B6" w14:textId="77777777" w:rsidR="00447AEF" w:rsidRPr="00150FD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sidRPr="00316F54">
        <w:rPr>
          <w:rFonts w:ascii="Book Antiqua" w:hAnsi="Book Antiqua"/>
          <w:sz w:val="24"/>
          <w:szCs w:val="24"/>
        </w:rPr>
        <w:t xml:space="preserve">O fiscal do contrato verificará a manutenção das condições de habilitação da contratada, acompanhará o empenho, o pagamento, as garantias, as glosas e a formalização de </w:t>
      </w:r>
      <w:r w:rsidRPr="00316F54">
        <w:rPr>
          <w:rFonts w:ascii="Book Antiqua" w:hAnsi="Book Antiqua"/>
          <w:sz w:val="24"/>
          <w:szCs w:val="24"/>
        </w:rPr>
        <w:lastRenderedPageBreak/>
        <w:t xml:space="preserve">apostilamento e termos aditivos, solicitando quaisquer documentos comprobatórios pertinentes, caso necessário. </w:t>
      </w:r>
    </w:p>
    <w:p w14:paraId="25D956D5" w14:textId="77777777" w:rsidR="00447AEF" w:rsidRPr="00150FD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sidRPr="00150FD2">
        <w:rPr>
          <w:rFonts w:ascii="Book Antiqua" w:hAnsi="Book Antiqua"/>
          <w:sz w:val="24"/>
          <w:szCs w:val="24"/>
        </w:rPr>
        <w:t>Caso ocorram descumprimento das obrigações contratuais, o fiscal do contrato atuará tempestivamente na solução do problema, reportando ao gestor do contrato para que tome as providências cabíveis, quando ultrapassar a sua competência;</w:t>
      </w:r>
    </w:p>
    <w:p w14:paraId="1DE4EA92" w14:textId="77777777" w:rsidR="00447AEF" w:rsidRPr="0095639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sz w:val="24"/>
          <w:szCs w:val="24"/>
        </w:rPr>
        <w:t xml:space="preserve"> </w:t>
      </w:r>
      <w:r w:rsidRPr="00956392">
        <w:rPr>
          <w:rFonts w:ascii="Book Antiqua" w:hAnsi="Book Antiqua"/>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2079790" w14:textId="77777777" w:rsidR="00447AEF" w:rsidRPr="0095639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sz w:val="24"/>
          <w:szCs w:val="24"/>
        </w:rPr>
        <w:t xml:space="preserve"> </w:t>
      </w:r>
      <w:r w:rsidRPr="00956392">
        <w:rPr>
          <w:rFonts w:ascii="Book Antiqua" w:hAnsi="Book Antiqua"/>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Pr>
          <w:rFonts w:ascii="Book Antiqua" w:hAnsi="Book Antiqua"/>
          <w:sz w:val="24"/>
          <w:szCs w:val="24"/>
        </w:rPr>
        <w:t>.</w:t>
      </w:r>
    </w:p>
    <w:p w14:paraId="284E55D1" w14:textId="77777777" w:rsidR="00447AEF" w:rsidRPr="0095639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sz w:val="24"/>
          <w:szCs w:val="24"/>
        </w:rPr>
        <w:t xml:space="preserve"> </w:t>
      </w:r>
      <w:r w:rsidRPr="00956392">
        <w:rPr>
          <w:rFonts w:ascii="Book Antiqua" w:hAnsi="Book Antiqua"/>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03EF8FB" w14:textId="77777777" w:rsidR="00447AEF" w:rsidRPr="00956392"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sz w:val="24"/>
          <w:szCs w:val="24"/>
        </w:rPr>
        <w:t xml:space="preserve"> </w:t>
      </w:r>
      <w:r w:rsidRPr="00956392">
        <w:rPr>
          <w:rFonts w:ascii="Book Antiqua" w:hAnsi="Book Antiqua"/>
          <w:sz w:val="24"/>
          <w:szCs w:val="24"/>
        </w:rPr>
        <w:t xml:space="preserve">O gestor do contrato emitirá documento comprobatório da avaliação realizada pelos fiscais técnico, administrativo e setorial quanto ao cumprimento de obrigações assumidas pelo contratado, </w:t>
      </w:r>
    </w:p>
    <w:p w14:paraId="6AE2AF04" w14:textId="77777777"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sidRPr="00316F54">
        <w:rPr>
          <w:rFonts w:ascii="Book Antiqua" w:hAnsi="Book Antiqua"/>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w:t>
      </w:r>
    </w:p>
    <w:p w14:paraId="156113A2" w14:textId="77777777"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sz w:val="24"/>
          <w:szCs w:val="24"/>
        </w:rPr>
      </w:pPr>
      <w:r>
        <w:rPr>
          <w:rFonts w:ascii="Book Antiqua" w:hAnsi="Book Antiqua"/>
          <w:sz w:val="24"/>
          <w:szCs w:val="24"/>
        </w:rPr>
        <w:t xml:space="preserve"> </w:t>
      </w:r>
      <w:r w:rsidRPr="00316F54">
        <w:rPr>
          <w:rFonts w:ascii="Book Antiqua" w:hAnsi="Book Antiqua"/>
          <w:sz w:val="24"/>
          <w:szCs w:val="24"/>
        </w:rPr>
        <w:t xml:space="preserve">O fiscal do contrato comunicará ao gestor do contrato, em tempo hábil, o término do contrato sob sua responsabilidade, com vistas à tempestiva renovação ou prorrogação contratual. </w:t>
      </w:r>
    </w:p>
    <w:p w14:paraId="483AE5F9" w14:textId="77777777"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sz w:val="24"/>
          <w:szCs w:val="24"/>
        </w:rPr>
        <w:lastRenderedPageBreak/>
        <w:t xml:space="preserve"> </w:t>
      </w:r>
      <w:r w:rsidRPr="00316F54">
        <w:rPr>
          <w:rFonts w:ascii="Book Antiqua" w:hAnsi="Book Antiqua"/>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16955D2C" w14:textId="77777777"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cs="Arial"/>
          <w:sz w:val="24"/>
          <w:szCs w:val="24"/>
        </w:rPr>
        <w:t xml:space="preserve"> </w:t>
      </w:r>
      <w:r w:rsidRPr="00316F54">
        <w:rPr>
          <w:rFonts w:ascii="Book Antiqua" w:hAnsi="Book Antiqua" w:cs="Arial"/>
          <w:sz w:val="24"/>
          <w:szCs w:val="24"/>
        </w:rPr>
        <w:t>A execução do contrato será acompanhada e fiscalizada através de servidor devidamente designado, conforme os termos do art. 67, a fim de acompanhar e fiscalizar a entrega dos materiais e serviços, anotando em registro próprio todas as ocorrências relacionadas com a execução e determinando o que for necessário à regularização de falhas ou defeitos observados.</w:t>
      </w:r>
    </w:p>
    <w:p w14:paraId="7B24210B" w14:textId="71694E61"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cs="Arial"/>
          <w:sz w:val="24"/>
          <w:szCs w:val="24"/>
        </w:rPr>
        <w:t xml:space="preserve"> </w:t>
      </w:r>
      <w:r w:rsidRPr="00316F54">
        <w:rPr>
          <w:rFonts w:ascii="Book Antiqua" w:hAnsi="Book Antiqua" w:cs="Arial"/>
          <w:sz w:val="24"/>
          <w:szCs w:val="24"/>
        </w:rPr>
        <w:t xml:space="preserve">Para a fiscalização do objeto, registra-se </w:t>
      </w:r>
      <w:r w:rsidR="00655221">
        <w:rPr>
          <w:rFonts w:ascii="Book Antiqua" w:hAnsi="Book Antiqua" w:cs="Arial"/>
          <w:sz w:val="24"/>
          <w:szCs w:val="24"/>
        </w:rPr>
        <w:t xml:space="preserve">o servidor </w:t>
      </w:r>
      <w:r w:rsidR="00655221" w:rsidRPr="00655221">
        <w:rPr>
          <w:rFonts w:ascii="Book Antiqua" w:hAnsi="Book Antiqua" w:cs="Arial"/>
          <w:b/>
          <w:bCs/>
          <w:sz w:val="24"/>
          <w:szCs w:val="24"/>
        </w:rPr>
        <w:t>ROBERTO DE CARLI DE MARTINI</w:t>
      </w:r>
      <w:r w:rsidRPr="00316F54">
        <w:rPr>
          <w:rFonts w:ascii="Book Antiqua" w:hAnsi="Book Antiqua" w:cs="Arial"/>
          <w:sz w:val="24"/>
          <w:szCs w:val="24"/>
        </w:rPr>
        <w:t xml:space="preserve">, </w:t>
      </w:r>
      <w:r w:rsidR="00655221">
        <w:rPr>
          <w:rFonts w:ascii="Book Antiqua" w:hAnsi="Book Antiqua" w:cs="Arial"/>
          <w:sz w:val="24"/>
          <w:szCs w:val="24"/>
        </w:rPr>
        <w:t>o</w:t>
      </w:r>
      <w:r w:rsidRPr="00316F54">
        <w:rPr>
          <w:rFonts w:ascii="Book Antiqua" w:hAnsi="Book Antiqua" w:cs="Arial"/>
          <w:sz w:val="24"/>
          <w:szCs w:val="24"/>
        </w:rPr>
        <w:t xml:space="preserve"> qual confirmará que os mesmos atendem as especificações previstas na descritivos dos itens.</w:t>
      </w:r>
    </w:p>
    <w:p w14:paraId="3414AED0" w14:textId="4DA5A546" w:rsidR="00447AEF" w:rsidRPr="00316F54" w:rsidRDefault="00447AEF" w:rsidP="00447AEF">
      <w:pPr>
        <w:pStyle w:val="PargrafodaLista"/>
        <w:widowControl/>
        <w:numPr>
          <w:ilvl w:val="1"/>
          <w:numId w:val="37"/>
        </w:numPr>
        <w:autoSpaceDE/>
        <w:autoSpaceDN/>
        <w:spacing w:line="360" w:lineRule="auto"/>
        <w:ind w:left="426" w:hanging="426"/>
        <w:contextualSpacing/>
        <w:jc w:val="both"/>
        <w:rPr>
          <w:rFonts w:ascii="Book Antiqua" w:hAnsi="Book Antiqua" w:cs="Arial"/>
          <w:b/>
          <w:sz w:val="24"/>
          <w:szCs w:val="24"/>
        </w:rPr>
      </w:pPr>
      <w:r>
        <w:rPr>
          <w:rFonts w:ascii="Book Antiqua" w:hAnsi="Book Antiqua" w:cs="Arial"/>
          <w:sz w:val="24"/>
          <w:szCs w:val="24"/>
        </w:rPr>
        <w:t xml:space="preserve"> </w:t>
      </w:r>
      <w:r w:rsidRPr="00316F54">
        <w:rPr>
          <w:rFonts w:ascii="Book Antiqua" w:hAnsi="Book Antiqua" w:cs="Arial"/>
          <w:sz w:val="24"/>
          <w:szCs w:val="24"/>
        </w:rPr>
        <w:t xml:space="preserve">Para a gestão do objeto, registra-se </w:t>
      </w:r>
      <w:r w:rsidR="00655221">
        <w:rPr>
          <w:rFonts w:ascii="Book Antiqua" w:hAnsi="Book Antiqua" w:cs="Arial"/>
          <w:sz w:val="24"/>
          <w:szCs w:val="24"/>
        </w:rPr>
        <w:t>o</w:t>
      </w:r>
      <w:r w:rsidRPr="00316F54">
        <w:rPr>
          <w:rFonts w:ascii="Book Antiqua" w:hAnsi="Book Antiqua" w:cs="Arial"/>
          <w:sz w:val="24"/>
          <w:szCs w:val="24"/>
        </w:rPr>
        <w:t xml:space="preserve"> senhor </w:t>
      </w:r>
      <w:r w:rsidR="00655221">
        <w:rPr>
          <w:rFonts w:ascii="Book Antiqua" w:hAnsi="Book Antiqua" w:cs="Arial"/>
          <w:b/>
          <w:bCs/>
          <w:sz w:val="24"/>
          <w:szCs w:val="24"/>
        </w:rPr>
        <w:t>ELCIO JEZIUR</w:t>
      </w:r>
      <w:r w:rsidR="00E90C5D">
        <w:rPr>
          <w:rFonts w:ascii="Book Antiqua" w:hAnsi="Book Antiqua" w:cs="Arial"/>
          <w:b/>
          <w:bCs/>
          <w:sz w:val="24"/>
          <w:szCs w:val="24"/>
        </w:rPr>
        <w:t>.</w:t>
      </w:r>
    </w:p>
    <w:p w14:paraId="1883394E" w14:textId="77777777" w:rsidR="00447AEF" w:rsidRPr="00BB617B" w:rsidRDefault="00447AEF" w:rsidP="00447AEF">
      <w:pPr>
        <w:spacing w:line="360" w:lineRule="auto"/>
        <w:ind w:firstLine="360"/>
        <w:jc w:val="both"/>
        <w:rPr>
          <w:rFonts w:ascii="Book Antiqua" w:hAnsi="Book Antiqua" w:cs="Arial"/>
          <w:sz w:val="24"/>
          <w:szCs w:val="24"/>
        </w:rPr>
      </w:pPr>
    </w:p>
    <w:p w14:paraId="7D3A33B5" w14:textId="77777777" w:rsidR="00447AEF" w:rsidRPr="00BE66FC" w:rsidRDefault="00447AEF" w:rsidP="007A5B93">
      <w:pPr>
        <w:pStyle w:val="PargrafodaLista"/>
        <w:widowControl/>
        <w:numPr>
          <w:ilvl w:val="0"/>
          <w:numId w:val="14"/>
        </w:numPr>
        <w:autoSpaceDE/>
        <w:autoSpaceDN/>
        <w:spacing w:line="360" w:lineRule="auto"/>
        <w:ind w:left="0" w:firstLine="0"/>
        <w:contextualSpacing/>
        <w:jc w:val="both"/>
        <w:rPr>
          <w:rFonts w:ascii="Book Antiqua" w:hAnsi="Book Antiqua" w:cs="Arial"/>
          <w:b/>
          <w:sz w:val="24"/>
          <w:szCs w:val="24"/>
        </w:rPr>
      </w:pPr>
      <w:r w:rsidRPr="00BE66FC">
        <w:rPr>
          <w:rFonts w:ascii="Book Antiqua" w:hAnsi="Book Antiqua"/>
          <w:b/>
          <w:sz w:val="24"/>
          <w:szCs w:val="24"/>
        </w:rPr>
        <w:t>GESTÃO DO CONTRATO</w:t>
      </w:r>
    </w:p>
    <w:p w14:paraId="3CDEA6CF"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contrato deverá ser executado fielmente pelas partes, de acordo com as cláusulas avençadas e as normas da Lei nº 14.133, de 2021, e cada parte responderá pelas consequências de sua inexecução total ou parcial; </w:t>
      </w:r>
    </w:p>
    <w:p w14:paraId="44B21702"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As comunicações entre o órgão ou entidade e a contratada devem ser realizadas por escrito sempre que o ato exigir tal formalidade, admitindo-se o uso de mensagem eletrônica para esse fim; </w:t>
      </w:r>
    </w:p>
    <w:p w14:paraId="7F299053"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contratante poderá convocar representante da empresa para adoção de providências que devam ser cumpridas de imediato; </w:t>
      </w:r>
    </w:p>
    <w:p w14:paraId="7892AFDE"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A formalização da contratação ocorrerá por meio de termo de contrato ou instrumento equivalente; </w:t>
      </w:r>
    </w:p>
    <w:p w14:paraId="2E71D142"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A execução do contrato deverá ser acompanhada e fiscalizada pelo(s) fiscal(is) do contrato, ou pelos respectivos substitutos (Lei nº 14.133, de 2021, art. 117, caput); </w:t>
      </w:r>
    </w:p>
    <w:p w14:paraId="5F75A352"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O fiscal do contrato acompanhará a execução do contrato, para que sejam cumpridas todas as condições estabelecidas no contrato, de modo a assegurar os melhores resultados para a Administração</w:t>
      </w:r>
      <w:r>
        <w:rPr>
          <w:rFonts w:ascii="Book Antiqua" w:hAnsi="Book Antiqua"/>
          <w:sz w:val="24"/>
          <w:szCs w:val="24"/>
        </w:rPr>
        <w:t>;</w:t>
      </w:r>
    </w:p>
    <w:p w14:paraId="3F077288" w14:textId="77777777" w:rsidR="00447AEF" w:rsidRPr="00FE35FD"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FE35FD">
        <w:rPr>
          <w:rFonts w:ascii="Book Antiqua" w:hAnsi="Book Antiqua"/>
          <w:sz w:val="24"/>
          <w:szCs w:val="24"/>
        </w:rPr>
        <w:lastRenderedPageBreak/>
        <w:t>O fiscal do contrato anotará no histórico de gerenciamento do contrato todas as ocorrências relacionadas à execução do contrato, com a descrição do que for necessário para a regularização das faltas ou dos defeitos observados. (Lei nº 14.133, de 2021, art. 117, §1º</w:t>
      </w:r>
      <w:r>
        <w:rPr>
          <w:rFonts w:ascii="Book Antiqua" w:hAnsi="Book Antiqua"/>
          <w:sz w:val="24"/>
          <w:szCs w:val="24"/>
        </w:rPr>
        <w:t>;</w:t>
      </w:r>
    </w:p>
    <w:p w14:paraId="1BC19AE8" w14:textId="77777777" w:rsidR="00447AEF" w:rsidRPr="00FE35FD"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FE35FD">
        <w:rPr>
          <w:rFonts w:ascii="Book Antiqua" w:hAnsi="Book Antiqua"/>
          <w:sz w:val="24"/>
          <w:szCs w:val="24"/>
        </w:rPr>
        <w:t>Identificada qualquer inexatidão ou irregularidade, o fiscal do contrato emitirá notificações para a correção da execução do contrato, determinando prazo para a correção</w:t>
      </w:r>
      <w:r>
        <w:rPr>
          <w:rFonts w:ascii="Book Antiqua" w:hAnsi="Book Antiqua"/>
          <w:sz w:val="24"/>
          <w:szCs w:val="24"/>
        </w:rPr>
        <w:t>;</w:t>
      </w:r>
    </w:p>
    <w:p w14:paraId="6D608567"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2AEAB96E"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9D871ED" w14:textId="77777777" w:rsidR="00447AEF" w:rsidRPr="001874F9"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1874F9">
        <w:rPr>
          <w:rFonts w:ascii="Book Antiqua" w:hAnsi="Book Antiqua"/>
          <w:sz w:val="24"/>
          <w:szCs w:val="24"/>
        </w:rPr>
        <w:t xml:space="preserve">O fiscal administrativo do contrato verificará a manutenção das condições de habilitação da contratada, acompanhará o empenho, o pagamento, as garantias e as glosas, solicitando quaisquer documentos comprobatórios pertinentes, caso necessário; </w:t>
      </w:r>
    </w:p>
    <w:p w14:paraId="4F975714" w14:textId="77777777" w:rsidR="00447AEF" w:rsidRPr="001874F9"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1874F9">
        <w:rPr>
          <w:rFonts w:ascii="Book Antiqua" w:hAnsi="Book Antiqua"/>
          <w:sz w:val="24"/>
          <w:szCs w:val="24"/>
        </w:rPr>
        <w:t xml:space="preserve">Caso ocorram descumprimento das obrigações contratuais, o fiscal do contrato atuará tempestivamente na solução do problema, reportando ao gestor do contrato para que tome as providências cabíveis, quando ultrapassar a sua competência; </w:t>
      </w:r>
    </w:p>
    <w:p w14:paraId="7BF48D21"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FD71648"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97ECC8E"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gestor do contrato emitirá documento comprobatório da avaliação realizada pelos fiscais técnico, administrativo e setorial quanto ao cumprimento de obrigações assumidas </w:t>
      </w:r>
      <w:r w:rsidRPr="00B70F1A">
        <w:rPr>
          <w:rFonts w:ascii="Book Antiqua" w:hAnsi="Book Antiqua"/>
          <w:sz w:val="24"/>
          <w:szCs w:val="24"/>
        </w:rPr>
        <w:lastRenderedPageBreak/>
        <w:t>pelo contratado, com menção ao seu desempenho na execução contratual, baseado nos indicadores objetivamente definidos e aferidos, e a eventuais penalidades aplicadas, devendo constar do cadastro de atesto de cumprimento de obrigações;</w:t>
      </w:r>
    </w:p>
    <w:p w14:paraId="007A3BEE"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C59D2DB"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O gestor do contrato deverá elaborar relatório final com informações sobre a consecução dos objetivos que tenham justificado a contratação e eventuais condutas a serem adotadas para o aprimoramento das atividades da Administração</w:t>
      </w:r>
      <w:r>
        <w:rPr>
          <w:rFonts w:ascii="Book Antiqua" w:hAnsi="Book Antiqua"/>
          <w:sz w:val="24"/>
          <w:szCs w:val="24"/>
        </w:rPr>
        <w:t>;</w:t>
      </w:r>
      <w:r w:rsidRPr="00B70F1A">
        <w:rPr>
          <w:rFonts w:ascii="Book Antiqua" w:hAnsi="Book Antiqua"/>
          <w:sz w:val="24"/>
          <w:szCs w:val="24"/>
        </w:rPr>
        <w:t xml:space="preserve"> </w:t>
      </w:r>
    </w:p>
    <w:p w14:paraId="4CFAFAA5"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O gestor do contrato deverá enviar a documentação pertinente para a formalização dos procedimentos de liquidação e pagamento, no valor dimensionado pela fiscalização e gestão nos termos do contrato;</w:t>
      </w:r>
    </w:p>
    <w:p w14:paraId="536E5E49"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A CONTRATADA deverá manter preposto para representá-la na execução do contrato;</w:t>
      </w:r>
    </w:p>
    <w:p w14:paraId="4C240843" w14:textId="77777777" w:rsidR="00447AEF" w:rsidRPr="00B70F1A" w:rsidRDefault="00447AEF" w:rsidP="00447AEF">
      <w:pPr>
        <w:pStyle w:val="PargrafodaLista"/>
        <w:widowControl/>
        <w:numPr>
          <w:ilvl w:val="1"/>
          <w:numId w:val="41"/>
        </w:numPr>
        <w:autoSpaceDE/>
        <w:autoSpaceDN/>
        <w:spacing w:line="360" w:lineRule="auto"/>
        <w:contextualSpacing/>
        <w:jc w:val="both"/>
        <w:rPr>
          <w:rFonts w:ascii="Book Antiqua" w:hAnsi="Book Antiqua" w:cs="Arial"/>
          <w:sz w:val="24"/>
          <w:szCs w:val="24"/>
        </w:rPr>
      </w:pPr>
      <w:r w:rsidRPr="00B70F1A">
        <w:rPr>
          <w:rFonts w:ascii="Book Antiqua" w:hAnsi="Book Antiqua"/>
          <w:sz w:val="24"/>
          <w:szCs w:val="24"/>
        </w:rPr>
        <w:t>A indicação ou a manutenção do preposto da empresa poderá ser recusada pelo órgão ou entidade, desde que devidamente justificada, devendo a empresa designar outro para o exercício da atividade.</w:t>
      </w:r>
    </w:p>
    <w:p w14:paraId="1D5DC1D7" w14:textId="77777777" w:rsidR="00447AEF" w:rsidRPr="003E0332" w:rsidRDefault="00447AEF" w:rsidP="00447AEF">
      <w:pPr>
        <w:pStyle w:val="PargrafodaLista"/>
        <w:spacing w:line="360" w:lineRule="auto"/>
        <w:ind w:left="360"/>
        <w:jc w:val="both"/>
        <w:rPr>
          <w:rFonts w:ascii="Book Antiqua" w:hAnsi="Book Antiqua" w:cs="Arial"/>
          <w:sz w:val="20"/>
          <w:szCs w:val="20"/>
        </w:rPr>
      </w:pPr>
    </w:p>
    <w:p w14:paraId="30E2243B" w14:textId="77777777" w:rsidR="00447AEF" w:rsidRPr="00BB617B" w:rsidRDefault="00447AEF" w:rsidP="00447AEF">
      <w:pPr>
        <w:pStyle w:val="Ttulo1"/>
        <w:numPr>
          <w:ilvl w:val="0"/>
          <w:numId w:val="14"/>
        </w:numPr>
        <w:tabs>
          <w:tab w:val="left" w:pos="938"/>
          <w:tab w:val="left" w:pos="10527"/>
        </w:tabs>
        <w:spacing w:line="360" w:lineRule="auto"/>
        <w:ind w:left="690" w:hanging="848"/>
        <w:jc w:val="both"/>
        <w:rPr>
          <w:rFonts w:ascii="Book Antiqua" w:hAnsi="Book Antiqua"/>
          <w:bCs w:val="0"/>
          <w:kern w:val="2"/>
          <w:lang w:val="pt-BR"/>
          <w14:ligatures w14:val="standardContextual"/>
        </w:rPr>
      </w:pPr>
      <w:r w:rsidRPr="00BB617B">
        <w:rPr>
          <w:rFonts w:ascii="Book Antiqua" w:hAnsi="Book Antiqua"/>
          <w:bCs w:val="0"/>
          <w:kern w:val="2"/>
          <w:lang w:val="pt-BR"/>
          <w14:ligatures w14:val="standardContextual"/>
        </w:rPr>
        <w:t>DAS OBRIGAÇÕES DA CONTRATANTE</w:t>
      </w:r>
    </w:p>
    <w:p w14:paraId="6E94BE14" w14:textId="77777777" w:rsidR="00447AEF" w:rsidRPr="00477124"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477124">
        <w:rPr>
          <w:rFonts w:ascii="Book Antiqua" w:hAnsi="Book Antiqua"/>
          <w:sz w:val="24"/>
          <w:szCs w:val="24"/>
        </w:rPr>
        <w:t>Convocar a licitante vencedora, em conformidade com o art. 90 da Lei nº 14.133/2021, para assinatura do Contrato ou retirar a Nota de Empenho, a contar da notificação;</w:t>
      </w:r>
    </w:p>
    <w:p w14:paraId="5B4CEC84"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BB617B">
        <w:rPr>
          <w:rFonts w:ascii="Book Antiqua" w:hAnsi="Book Antiqua" w:cs="Arial"/>
          <w:kern w:val="2"/>
          <w:sz w:val="24"/>
          <w:szCs w:val="24"/>
          <w:lang w:val="pt-BR"/>
          <w14:ligatures w14:val="standardContextual"/>
        </w:rPr>
        <w:t>Efetuar o empenho da despesa, no qual constará da dotação orçamentária específica de forma a garantir o pagamento das obrigações assumidas;</w:t>
      </w:r>
    </w:p>
    <w:p w14:paraId="311A697B"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3C5EE2">
        <w:rPr>
          <w:rFonts w:ascii="Book Antiqua" w:hAnsi="Book Antiqua" w:cs="Arial"/>
          <w:kern w:val="2"/>
          <w:sz w:val="24"/>
          <w:szCs w:val="24"/>
          <w:lang w:val="pt-BR"/>
          <w14:ligatures w14:val="standardContextual"/>
        </w:rPr>
        <w:t>Verificar minuciosamente, no prazo fixado, a conformidade dos materiais recebidos provisoriamente com as especificações constantes do Edital e da proposta, para fins de aceitação e recebimento definitivo;</w:t>
      </w:r>
    </w:p>
    <w:p w14:paraId="5D4D723E"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3C5EE2">
        <w:rPr>
          <w:rFonts w:ascii="Book Antiqua" w:hAnsi="Book Antiqua" w:cs="Arial"/>
          <w:kern w:val="2"/>
          <w:sz w:val="24"/>
          <w:szCs w:val="24"/>
          <w:lang w:val="pt-BR"/>
          <w14:ligatures w14:val="standardContextual"/>
        </w:rPr>
        <w:t>Receber provisoriamente o objeto mediante regular aferição de quantitativos, disponibilizando local, data e horário observando as condições estabelecidas no Edital e seus anexos;</w:t>
      </w:r>
    </w:p>
    <w:p w14:paraId="7F249733"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3C5EE2">
        <w:rPr>
          <w:rFonts w:ascii="Book Antiqua" w:hAnsi="Book Antiqua" w:cs="Arial"/>
          <w:kern w:val="2"/>
          <w:sz w:val="24"/>
          <w:szCs w:val="24"/>
          <w:lang w:val="pt-BR"/>
          <w14:ligatures w14:val="standardContextual"/>
        </w:rPr>
        <w:t xml:space="preserve">Comunicar à Contratada, por escrito, sobre imperfeições, falhas ou irregularidades </w:t>
      </w:r>
      <w:r w:rsidRPr="003C5EE2">
        <w:rPr>
          <w:rFonts w:ascii="Book Antiqua" w:hAnsi="Book Antiqua" w:cs="Arial"/>
          <w:kern w:val="2"/>
          <w:sz w:val="24"/>
          <w:szCs w:val="24"/>
          <w:lang w:val="pt-BR"/>
          <w14:ligatures w14:val="standardContextual"/>
        </w:rPr>
        <w:lastRenderedPageBreak/>
        <w:t>verificadas no objeto fornecido, para que seja substituído, reparado ou corrigido;</w:t>
      </w:r>
    </w:p>
    <w:p w14:paraId="39C98832"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3C5EE2">
        <w:rPr>
          <w:rFonts w:ascii="Book Antiqua" w:hAnsi="Book Antiqua" w:cs="Arial"/>
          <w:kern w:val="2"/>
          <w:sz w:val="24"/>
          <w:szCs w:val="24"/>
          <w:lang w:val="pt-BR"/>
          <w14:ligatures w14:val="standardContextual"/>
        </w:rPr>
        <w:t>Acompanhar e fiscalizar o cumprimento das obrigações da Contratada, através de comissão/servidor especialmente designado;</w:t>
      </w:r>
    </w:p>
    <w:p w14:paraId="037ACBFF"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A713CD">
        <w:rPr>
          <w:rFonts w:ascii="Book Antiqua" w:hAnsi="Book Antiqua" w:cs="Arial"/>
          <w:kern w:val="2"/>
          <w:sz w:val="24"/>
          <w:szCs w:val="24"/>
          <w:lang w:val="pt-BR"/>
          <w14:ligatures w14:val="standardContextual"/>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8F0A358"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A713CD">
        <w:rPr>
          <w:rFonts w:ascii="Book Antiqua" w:hAnsi="Book Antiqua" w:cs="Arial"/>
          <w:kern w:val="2"/>
          <w:sz w:val="24"/>
          <w:szCs w:val="24"/>
          <w:lang w:val="pt-BR"/>
          <w14:ligatures w14:val="standardContextual"/>
        </w:rPr>
        <w:t>Rejeitar, no todo ou em parte os materiais entregues em desacordo com as especificações contidas nesse Termo de Referência.</w:t>
      </w:r>
    </w:p>
    <w:p w14:paraId="62B7392A" w14:textId="77777777" w:rsidR="00447AEF"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A713CD">
        <w:rPr>
          <w:rFonts w:ascii="Book Antiqua" w:hAnsi="Book Antiqua" w:cs="Arial"/>
          <w:kern w:val="2"/>
          <w:sz w:val="24"/>
          <w:szCs w:val="24"/>
          <w:lang w:val="pt-BR"/>
          <w14:ligatures w14:val="standardContextual"/>
        </w:rPr>
        <w:t>Efetuar o pagamento à Contratada no valor correspondente ao fornecimento do objeto, no prazo e forma estabelecidos no Edital e seus anexos;</w:t>
      </w:r>
    </w:p>
    <w:p w14:paraId="2A18E410" w14:textId="77777777" w:rsidR="00447AEF" w:rsidRPr="00A713CD" w:rsidRDefault="00447AEF" w:rsidP="00447AEF">
      <w:pPr>
        <w:pStyle w:val="Corpodetexto"/>
        <w:numPr>
          <w:ilvl w:val="1"/>
          <w:numId w:val="38"/>
        </w:numPr>
        <w:spacing w:line="360" w:lineRule="auto"/>
        <w:jc w:val="both"/>
        <w:rPr>
          <w:rFonts w:ascii="Book Antiqua" w:hAnsi="Book Antiqua" w:cs="Arial"/>
          <w:b/>
          <w:bCs/>
          <w:kern w:val="2"/>
          <w:sz w:val="24"/>
          <w:szCs w:val="24"/>
          <w:lang w:val="pt-BR"/>
          <w14:ligatures w14:val="standardContextual"/>
        </w:rPr>
      </w:pPr>
      <w:r w:rsidRPr="00A713CD">
        <w:rPr>
          <w:rFonts w:ascii="Book Antiqua" w:hAnsi="Book Antiqua" w:cs="Arial"/>
          <w:kern w:val="2"/>
          <w:sz w:val="24"/>
          <w:szCs w:val="24"/>
          <w:lang w:val="pt-BR"/>
          <w14:ligatures w14:val="standardContextual"/>
        </w:rPr>
        <w:t>A prestação dos serviços não gera vínculo empregatício entre os empregados da Licitante Vencedora e a Administração Contratante, vedando-se qualquer relação entre estes que caracterize pessoalidade e subordinação direta.</w:t>
      </w:r>
    </w:p>
    <w:p w14:paraId="17F2118E" w14:textId="77777777" w:rsidR="00447AEF" w:rsidRPr="00BB617B" w:rsidRDefault="00447AEF" w:rsidP="00447AEF">
      <w:pPr>
        <w:pStyle w:val="Corpodetexto"/>
        <w:spacing w:line="360" w:lineRule="auto"/>
        <w:ind w:right="158"/>
        <w:jc w:val="both"/>
        <w:rPr>
          <w:rFonts w:ascii="Book Antiqua" w:hAnsi="Book Antiqua"/>
          <w:b/>
          <w:sz w:val="24"/>
          <w:szCs w:val="24"/>
        </w:rPr>
      </w:pPr>
    </w:p>
    <w:p w14:paraId="3C9842F6" w14:textId="77777777" w:rsidR="00447AEF" w:rsidRPr="00BB617B" w:rsidRDefault="00447AEF" w:rsidP="002B37CC">
      <w:pPr>
        <w:pStyle w:val="PargrafodaLista"/>
        <w:widowControl/>
        <w:numPr>
          <w:ilvl w:val="0"/>
          <w:numId w:val="14"/>
        </w:numPr>
        <w:autoSpaceDE/>
        <w:autoSpaceDN/>
        <w:spacing w:line="360" w:lineRule="auto"/>
        <w:ind w:left="0" w:firstLine="0"/>
        <w:contextualSpacing/>
        <w:jc w:val="both"/>
        <w:rPr>
          <w:rFonts w:ascii="Book Antiqua" w:hAnsi="Book Antiqua" w:cs="Arial"/>
          <w:b/>
          <w:sz w:val="24"/>
          <w:szCs w:val="24"/>
        </w:rPr>
      </w:pPr>
      <w:r w:rsidRPr="00BB617B">
        <w:rPr>
          <w:rFonts w:ascii="Book Antiqua" w:hAnsi="Book Antiqua" w:cs="Arial"/>
          <w:b/>
          <w:sz w:val="24"/>
          <w:szCs w:val="24"/>
        </w:rPr>
        <w:t>OBRIGAÇÕES DO CONTRATADO</w:t>
      </w:r>
    </w:p>
    <w:p w14:paraId="384DB10F"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cs="Arial"/>
          <w:sz w:val="24"/>
          <w:szCs w:val="24"/>
        </w:rPr>
        <w:t>Cumprir com a descrição dos materiais e serviços definidos no ETP, projetos, orçamentos, prazos e memoriais descritivos;</w:t>
      </w:r>
    </w:p>
    <w:p w14:paraId="178E5030"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A contratada deverá providenciar todos os recursos e insumos necessários ao perfeito cumprimento do objeto contratado, devendo estar incluídas no preço proposto todas as despesas com encargos fiscais, encargos sociais e trabalhistas, previdenciários, todos os tributos incidentes e demais encargos, inclusive benefícios, taxa de administração e lucro, ou seja, todos os custos diretos e indiretos, mesmo os não especificados, necessários ao perfeito fornecimento do objeto;</w:t>
      </w:r>
    </w:p>
    <w:p w14:paraId="49A6FCB5"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 A contratada assumirá integral responsabilidade pela boa e eficiente execução do objeto contratual, estando sempre de acordo com o estabelecido nas normas do estudo técnico preliminar, termo de referência, edital e anexos;</w:t>
      </w:r>
    </w:p>
    <w:p w14:paraId="2639793B"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A contratada terá como responsabilidade atender às recomendações da Associação Brasileira de Normas Técnicas - ABNT e outras normas aplicáveis, no que couber e, principalmente no que diz respeito aos requisitos mínimos de acessibilidade, qualidade, </w:t>
      </w:r>
      <w:r w:rsidRPr="002D62CF">
        <w:rPr>
          <w:rFonts w:ascii="Book Antiqua" w:hAnsi="Book Antiqua"/>
          <w:sz w:val="24"/>
          <w:szCs w:val="24"/>
        </w:rPr>
        <w:lastRenderedPageBreak/>
        <w:t>utilidade, resistência e segurança. Deverá constar na equipe técnica, um engenheiro civil ou profissional com atribuições compatíveis, responsável pela emissão da ART (Anotação de Responsabilidade Técnica);</w:t>
      </w:r>
    </w:p>
    <w:p w14:paraId="05EC9F3C"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Manter em sua equipe técnica um engenheiro civil ou profissional com atribuições compatíveis, responsável pela emissão da ART (Anotação de Responsabilidade Técnica), e encarregado de obras à frente da execução dos trabalhos; </w:t>
      </w:r>
    </w:p>
    <w:p w14:paraId="61A56942"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Fornecer número de funcionários e equipamentos adequados e suficientes para o cumprimento da execução dos serviços nos prazos estabelecidos;</w:t>
      </w:r>
    </w:p>
    <w:p w14:paraId="21C3E61D"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Executar o isolamento do local onde serão realizados os serviços, garantindo a segurança de transeuntes; </w:t>
      </w:r>
    </w:p>
    <w:p w14:paraId="735FB7E8" w14:textId="77777777" w:rsidR="00447AEF" w:rsidRPr="002D62CF"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Manter o canteiro de obras em perfeito estado de limpeza e sinalização, antes, durante e depois da execução dos trabalhos; </w:t>
      </w:r>
    </w:p>
    <w:p w14:paraId="3A1F2329" w14:textId="77777777" w:rsidR="00447AEF" w:rsidRPr="006828C8" w:rsidRDefault="00447AEF" w:rsidP="00447AEF">
      <w:pPr>
        <w:pStyle w:val="PargrafodaLista"/>
        <w:widowControl/>
        <w:numPr>
          <w:ilvl w:val="1"/>
          <w:numId w:val="39"/>
        </w:numPr>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Refazer imediatamente os serviços incompletos, defeituosos ou executados em desacordo com os projetos e normas apresentadas, observando os prazos estabelecidos na notificação, sem ônus a contratante; </w:t>
      </w:r>
    </w:p>
    <w:p w14:paraId="5794BAAD"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A aprovação por parte da fiscalização não eximirá a contratada de qualquer reparo/modificação que possa ser verificado posteriormente;</w:t>
      </w:r>
    </w:p>
    <w:p w14:paraId="7FCA766E"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 xml:space="preserve">Responsabilizar-se integral e exclusivamente: por todas as despesas relativas à execução dos serviços, incluindo, entre outros, materiais que são de sua competência conforme especificado no presente termo de referência, mão de obra, equipamentos, ferramentas, óleos lubrificantes, combustíveis, fretes, transportes, impostos, taxas, emolumentos, seguros; por todos os encargos fiscais, comerciais, previdenciários e trabalhistas e por todos e quaisquer danos que venham a causar ao município ou a terceiros, reparando às suas custas os mesmos, durante a execução dos serviços contratados; </w:t>
      </w:r>
    </w:p>
    <w:p w14:paraId="152E5645"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A contratada será responsável pelo armazenamento e guarda dos materiais e equipamentos utilizados na execução dos serviços</w:t>
      </w:r>
      <w:r>
        <w:rPr>
          <w:rFonts w:ascii="Book Antiqua" w:hAnsi="Book Antiqua"/>
          <w:sz w:val="24"/>
          <w:szCs w:val="24"/>
        </w:rPr>
        <w:t>;</w:t>
      </w:r>
      <w:r w:rsidRPr="006828C8">
        <w:rPr>
          <w:rFonts w:ascii="Book Antiqua" w:hAnsi="Book Antiqua"/>
          <w:sz w:val="24"/>
          <w:szCs w:val="24"/>
        </w:rPr>
        <w:t xml:space="preserve"> </w:t>
      </w:r>
    </w:p>
    <w:p w14:paraId="2DB055BB"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 xml:space="preserve">A contratada deverá oferecer os recursos e meios necessários e suficientes para a supervisão e fiscalização da entrega dos itens solicitados; </w:t>
      </w:r>
    </w:p>
    <w:p w14:paraId="60D5B768"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 xml:space="preserve">Manter, durante toda a execução do presente objeto, compatibilidade com as obrigações assumidas, além de todas as condições de habilitação e qualificação exigidas na licitação; </w:t>
      </w:r>
    </w:p>
    <w:p w14:paraId="01E9EDC5"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lastRenderedPageBreak/>
        <w:t xml:space="preserve">Comunicar por escrito à contratante qualquer problema ocorrido na execução do objeto do contrato e solicitar maiores esclarecimentos quanto aos itens solicitados, quando houver dúvida; </w:t>
      </w:r>
    </w:p>
    <w:p w14:paraId="06536201"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Atender aos chamados da contratante, visando efetuar reparos em eventuais erros cometidos na execução e entrega do objeto do contrato; </w:t>
      </w:r>
    </w:p>
    <w:p w14:paraId="47E38620" w14:textId="77777777" w:rsidR="00447AEF" w:rsidRPr="006828C8"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6828C8">
        <w:rPr>
          <w:rFonts w:ascii="Book Antiqua" w:hAnsi="Book Antiqua"/>
          <w:sz w:val="24"/>
          <w:szCs w:val="24"/>
        </w:rPr>
        <w:t xml:space="preserve">Não será permitida a subcontratação do objeto da presente licitação, sem o consentimento expresso da contratante; </w:t>
      </w:r>
    </w:p>
    <w:p w14:paraId="7E9D4836"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Promover, com a presença de representante da contratante, a verificação da entrega dos materiais solicitados, confirmando que os itens foram entregues adequadamente, conforme as especificações da previsão contratual; </w:t>
      </w:r>
    </w:p>
    <w:p w14:paraId="72E84549"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Verificar a qualidade dos produtos fornecidos e dos serviços prestados, procedendo a sua substituição ou adequação às expensas próprias, quando não atenderem à qualidade, quantidade, prazo e demais condições contratadas ou quando solicitado pela contratante; </w:t>
      </w:r>
    </w:p>
    <w:p w14:paraId="53B70385"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Prestar os serviços objeto deste termo de referência e edital pelo valor consignado em sua proposta de preços declarada vencedora, responsabilizando-se pelo pagamento de transportes, entrega dos produtos, impostos e todo e qualquer encargo correlato ao fornecimento;</w:t>
      </w:r>
    </w:p>
    <w:p w14:paraId="2F0EE4DA"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A contratada assumirá toda responsabilidade pelos encargos trabalhistas, previdenciários, fiscais, comerciais e obrigações sociais, comprometendo-se a saldá-los à época própria, ficando ajustado que seus empregados não manterão vínculo empregatício com a contratante; </w:t>
      </w:r>
    </w:p>
    <w:p w14:paraId="696E495F"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 xml:space="preserve">Cumprir as prescrições referentes às leis trabalhistas, de previdência social, de segurança contra acidentes de trabalho, bem como manter seguro, de forma que cubra todo o pessoal do serviço durante o período de execução dos trabalhos; </w:t>
      </w:r>
    </w:p>
    <w:p w14:paraId="4701BAF8"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Responder, independentemente de culpa, por qualquer dano pessoal, cível, administrativo, penal ou patrimonial à contratante, ou ainda a terceiros, na execução do fornecimento objeto da licitação, não sendo excluída, ou mesmo reduzida, a responsabilidade pelo fato de haver fiscalização ou acompanhamento pelo contratante;</w:t>
      </w:r>
    </w:p>
    <w:p w14:paraId="286EA6CB" w14:textId="77777777" w:rsidR="00447AEF" w:rsidRPr="002D62C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sz w:val="24"/>
          <w:szCs w:val="24"/>
        </w:rPr>
        <w:t>Informar ao Município a ocorrência de fatos que possam interferir direta ou indiretamente na regularidade da execução</w:t>
      </w:r>
    </w:p>
    <w:p w14:paraId="38018666" w14:textId="77777777" w:rsidR="00447AE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2D62CF">
        <w:rPr>
          <w:rFonts w:ascii="Book Antiqua" w:hAnsi="Book Antiqua" w:cs="Arial"/>
          <w:sz w:val="24"/>
          <w:szCs w:val="24"/>
        </w:rPr>
        <w:lastRenderedPageBreak/>
        <w:t>Cumprir com os prazos estabelecidos para entrega dos Serviços;</w:t>
      </w:r>
    </w:p>
    <w:p w14:paraId="2D8DC9ED" w14:textId="77777777" w:rsidR="00447AEF" w:rsidRPr="00576AAF" w:rsidRDefault="00447AEF" w:rsidP="00447AEF">
      <w:pPr>
        <w:pStyle w:val="PargrafodaLista"/>
        <w:widowControl/>
        <w:numPr>
          <w:ilvl w:val="1"/>
          <w:numId w:val="39"/>
        </w:numPr>
        <w:tabs>
          <w:tab w:val="left" w:pos="567"/>
        </w:tabs>
        <w:autoSpaceDE/>
        <w:autoSpaceDN/>
        <w:spacing w:line="360" w:lineRule="auto"/>
        <w:contextualSpacing/>
        <w:jc w:val="both"/>
        <w:rPr>
          <w:rFonts w:ascii="Book Antiqua" w:hAnsi="Book Antiqua" w:cs="Arial"/>
          <w:sz w:val="24"/>
          <w:szCs w:val="24"/>
        </w:rPr>
      </w:pPr>
      <w:r w:rsidRPr="00576AAF">
        <w:rPr>
          <w:rFonts w:ascii="Book Antiqua" w:hAnsi="Book Antiqua" w:cs="Arial"/>
          <w:sz w:val="24"/>
          <w:szCs w:val="24"/>
        </w:rPr>
        <w:t>Responder pelos danos causados diretamente a Administração Municipal e/ou a terceiros, decorrentes da culpa ou dolo na execução do objeto;</w:t>
      </w:r>
    </w:p>
    <w:p w14:paraId="33885EE4" w14:textId="77777777" w:rsidR="00447AEF" w:rsidRPr="00BB617B" w:rsidRDefault="00447AEF" w:rsidP="00447AEF">
      <w:pPr>
        <w:spacing w:line="360" w:lineRule="auto"/>
        <w:jc w:val="both"/>
        <w:rPr>
          <w:rFonts w:ascii="Book Antiqua" w:hAnsi="Book Antiqua" w:cs="Arial"/>
          <w:sz w:val="24"/>
          <w:szCs w:val="24"/>
        </w:rPr>
      </w:pPr>
    </w:p>
    <w:p w14:paraId="11AD29D9" w14:textId="77777777" w:rsidR="00447AEF" w:rsidRPr="00156DD0" w:rsidRDefault="00447AEF" w:rsidP="002B37CC">
      <w:pPr>
        <w:pStyle w:val="PargrafodaLista"/>
        <w:widowControl/>
        <w:numPr>
          <w:ilvl w:val="0"/>
          <w:numId w:val="14"/>
        </w:numPr>
        <w:autoSpaceDE/>
        <w:autoSpaceDN/>
        <w:spacing w:line="360" w:lineRule="auto"/>
        <w:ind w:left="0"/>
        <w:contextualSpacing/>
        <w:jc w:val="both"/>
        <w:rPr>
          <w:rFonts w:ascii="Book Antiqua" w:hAnsi="Book Antiqua" w:cs="Arial"/>
          <w:b/>
          <w:sz w:val="24"/>
          <w:szCs w:val="24"/>
        </w:rPr>
      </w:pPr>
      <w:r w:rsidRPr="00156DD0">
        <w:rPr>
          <w:rFonts w:ascii="Book Antiqua" w:hAnsi="Book Antiqua" w:cs="Arial"/>
          <w:b/>
          <w:sz w:val="24"/>
          <w:szCs w:val="24"/>
        </w:rPr>
        <w:t xml:space="preserve">MEDIÇÃO E PAGAMENTO </w:t>
      </w:r>
    </w:p>
    <w:p w14:paraId="3B2B1537" w14:textId="77777777" w:rsidR="00447AEF" w:rsidRPr="00156DD0" w:rsidRDefault="00447AE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A execução do objeto será medida por item, para fins de acompanhamento da execução contratual e posterior pagamento à contratada; </w:t>
      </w:r>
    </w:p>
    <w:p w14:paraId="7ED9BF56" w14:textId="07696686" w:rsidR="00447AEF" w:rsidRPr="00156DD0" w:rsidRDefault="00145AD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Pr>
          <w:rFonts w:ascii="Book Antiqua" w:hAnsi="Book Antiqua"/>
          <w:sz w:val="24"/>
          <w:szCs w:val="24"/>
        </w:rPr>
        <w:t xml:space="preserve"> </w:t>
      </w:r>
      <w:r w:rsidR="00447AEF" w:rsidRPr="00156DD0">
        <w:rPr>
          <w:rFonts w:ascii="Book Antiqua" w:hAnsi="Book Antiqua"/>
          <w:sz w:val="24"/>
          <w:szCs w:val="24"/>
        </w:rPr>
        <w:t>Os serviços contratados deverão ser iniciados em até 07 (sete) dias e finalizados no prazo</w:t>
      </w:r>
      <w:r>
        <w:rPr>
          <w:rFonts w:ascii="Book Antiqua" w:hAnsi="Book Antiqua"/>
          <w:sz w:val="24"/>
          <w:szCs w:val="24"/>
        </w:rPr>
        <w:t xml:space="preserve"> </w:t>
      </w:r>
      <w:r w:rsidR="00447AEF" w:rsidRPr="00156DD0">
        <w:rPr>
          <w:rFonts w:ascii="Book Antiqua" w:hAnsi="Book Antiqua"/>
          <w:sz w:val="24"/>
          <w:szCs w:val="24"/>
        </w:rPr>
        <w:t xml:space="preserve">de até </w:t>
      </w:r>
      <w:r w:rsidR="007F7E70">
        <w:rPr>
          <w:rFonts w:ascii="Book Antiqua" w:hAnsi="Book Antiqua"/>
          <w:sz w:val="24"/>
          <w:szCs w:val="24"/>
        </w:rPr>
        <w:t>9</w:t>
      </w:r>
      <w:r w:rsidR="007A5B93">
        <w:rPr>
          <w:rFonts w:ascii="Book Antiqua" w:hAnsi="Book Antiqua"/>
          <w:sz w:val="24"/>
          <w:szCs w:val="24"/>
        </w:rPr>
        <w:t>0</w:t>
      </w:r>
      <w:r w:rsidR="00447AEF" w:rsidRPr="00156DD0">
        <w:rPr>
          <w:rFonts w:ascii="Book Antiqua" w:hAnsi="Book Antiqua"/>
          <w:sz w:val="24"/>
          <w:szCs w:val="24"/>
        </w:rPr>
        <w:t xml:space="preserve"> </w:t>
      </w:r>
      <w:r w:rsidR="007A5B93">
        <w:rPr>
          <w:rFonts w:ascii="Book Antiqua" w:hAnsi="Book Antiqua"/>
          <w:sz w:val="24"/>
          <w:szCs w:val="24"/>
        </w:rPr>
        <w:t>(</w:t>
      </w:r>
      <w:r w:rsidR="007F7E70">
        <w:rPr>
          <w:rFonts w:ascii="Book Antiqua" w:hAnsi="Book Antiqua"/>
          <w:sz w:val="24"/>
          <w:szCs w:val="24"/>
        </w:rPr>
        <w:t>noventa</w:t>
      </w:r>
      <w:r w:rsidR="00447AEF" w:rsidRPr="00156DD0">
        <w:rPr>
          <w:rFonts w:ascii="Book Antiqua" w:hAnsi="Book Antiqua"/>
          <w:sz w:val="24"/>
          <w:szCs w:val="24"/>
        </w:rPr>
        <w:t xml:space="preserve">) dias, contados, ambos os prazos, da data de assinatura do contrato; </w:t>
      </w:r>
    </w:p>
    <w:p w14:paraId="028E36B7" w14:textId="77777777" w:rsidR="00447AEF" w:rsidRPr="00156DD0" w:rsidRDefault="00447AE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Do recebimento: </w:t>
      </w:r>
    </w:p>
    <w:p w14:paraId="24D5B052"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O objeto licitado deverá ser entregue a licitante pelo valor aprovado no processo, sendo proibida a cobrança de qualquer outra despesa que venha a interferir no valor licitado e aprovado;</w:t>
      </w:r>
    </w:p>
    <w:p w14:paraId="34DA0937"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O objeto será recebido: </w:t>
      </w:r>
    </w:p>
    <w:p w14:paraId="2BA06224" w14:textId="77777777" w:rsidR="00447AEF" w:rsidRPr="00156DD0" w:rsidRDefault="00447AEF" w:rsidP="00447AEF">
      <w:pPr>
        <w:pStyle w:val="PargrafodaLista"/>
        <w:widowControl/>
        <w:numPr>
          <w:ilvl w:val="0"/>
          <w:numId w:val="42"/>
        </w:numPr>
        <w:autoSpaceDE/>
        <w:autoSpaceDN/>
        <w:spacing w:line="360" w:lineRule="auto"/>
        <w:contextualSpacing/>
        <w:jc w:val="both"/>
        <w:rPr>
          <w:rFonts w:ascii="Book Antiqua" w:hAnsi="Book Antiqua"/>
          <w:sz w:val="24"/>
          <w:szCs w:val="24"/>
        </w:rPr>
      </w:pPr>
      <w:r w:rsidRPr="00156DD0">
        <w:rPr>
          <w:rFonts w:ascii="Book Antiqua" w:hAnsi="Book Antiqua"/>
          <w:sz w:val="24"/>
          <w:szCs w:val="24"/>
        </w:rPr>
        <w:t xml:space="preserve">Provisoriamente – para efeito de posterior verificação da conformidade do objeto com a especificação contida no edital e contrato; </w:t>
      </w:r>
    </w:p>
    <w:p w14:paraId="42E1CCC7" w14:textId="77777777" w:rsidR="00447AEF" w:rsidRPr="00156DD0" w:rsidRDefault="00447AEF" w:rsidP="00447AEF">
      <w:pPr>
        <w:pStyle w:val="PargrafodaLista"/>
        <w:widowControl/>
        <w:numPr>
          <w:ilvl w:val="0"/>
          <w:numId w:val="42"/>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Definitivamente – após a verificação da qualidade do serviço e consequente aceitação, que ocorrerá expressa ou tacitamente, depois de decorridos 30 (trinta) dias da data do recebimento provisório; </w:t>
      </w:r>
    </w:p>
    <w:p w14:paraId="6B79D5FE"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Fica assegurado ao Município o direito de rejeitar, no todo ou em parte, o objeto entregue em desacordo com as especificações exigidas no Edital, ficando a CONTRATADA obrigada a substituir e/ou reparar os itens irregulares no prazo de 15 (quinze) dias, sob pena de incidência de sanções, assegurado o contraditório e a ampla defesa; </w:t>
      </w:r>
    </w:p>
    <w:p w14:paraId="3C135A19" w14:textId="77777777" w:rsidR="00447AEF" w:rsidRPr="00156DD0" w:rsidRDefault="00447AE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O recebimento provisório ou definitivo não exclui a responsabilidade civil pela solidez e segurança do serviço, nem ético-profissional pela perfeita execução do contrato; </w:t>
      </w:r>
    </w:p>
    <w:p w14:paraId="4D744F6B"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O pagamento será realizado de acordo com a quantidade de produto entregue, bem como da apresentação da nota fiscal que será certificada pelo responsável da Secretaria e encaminhada à Contabilidade para que se proceda ao pagamento; </w:t>
      </w:r>
    </w:p>
    <w:p w14:paraId="021789A7"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A contratante deverá comunicar a contratada para que emita a Nota Fiscal ou Fatura, com o valor exato dimensionado pela fiscalização; </w:t>
      </w:r>
    </w:p>
    <w:p w14:paraId="5C086D9C"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lastRenderedPageBreak/>
        <w:t xml:space="preserve">A contratada deverá enviar a documentação pertinente para a formalização dos procedimentos de liquidação e pagamento, no valor dimensionado pela fiscalização e gestão; </w:t>
      </w:r>
    </w:p>
    <w:p w14:paraId="4A61DE61"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A contratada deverá encaminhar o relatório dos Serviços Prestados, referente à etapa concluída, uma vez que os diários de obra são documentos inseridos no contrato, e que devem ser apresentados pelas empresas para fins de transparência e controle. Sendo assim, utilizando-se dessa prerrogativa, a municipalidade torna obrigatória a apresentação deste documento para que a medição seja ACEITA; </w:t>
      </w:r>
    </w:p>
    <w:p w14:paraId="279CFE84" w14:textId="16D98039"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AD6BFB">
        <w:rPr>
          <w:rFonts w:ascii="Book Antiqua" w:hAnsi="Book Antiqua"/>
          <w:sz w:val="24"/>
          <w:szCs w:val="24"/>
        </w:rPr>
        <w:t xml:space="preserve">Os relatórios deverão ser encaminhados por e-mail </w:t>
      </w:r>
      <w:r w:rsidRPr="00AD6BFB">
        <w:rPr>
          <w:rFonts w:ascii="Book Antiqua" w:hAnsi="Book Antiqua"/>
          <w:b/>
          <w:sz w:val="24"/>
          <w:szCs w:val="24"/>
        </w:rPr>
        <w:t>"</w:t>
      </w:r>
      <w:r w:rsidR="00AD6BFB" w:rsidRPr="00AD6BFB">
        <w:rPr>
          <w:rFonts w:ascii="Book Antiqua" w:hAnsi="Book Antiqua"/>
          <w:b/>
          <w:sz w:val="24"/>
          <w:szCs w:val="24"/>
        </w:rPr>
        <w:t>Engenharia Guatambu</w:t>
      </w:r>
      <w:r w:rsidRPr="00AD6BFB">
        <w:rPr>
          <w:rFonts w:ascii="Book Antiqua" w:hAnsi="Book Antiqua"/>
          <w:b/>
          <w:sz w:val="24"/>
          <w:szCs w:val="24"/>
        </w:rPr>
        <w:t>" &lt;</w:t>
      </w:r>
      <w:r w:rsidR="00AD6BFB" w:rsidRPr="00AD6BFB">
        <w:rPr>
          <w:rFonts w:ascii="Book Antiqua" w:hAnsi="Book Antiqua"/>
          <w:b/>
          <w:sz w:val="24"/>
          <w:szCs w:val="24"/>
        </w:rPr>
        <w:t>engenharia@guatambu.sc.gov.br</w:t>
      </w:r>
      <w:r w:rsidRPr="00AD6BFB">
        <w:rPr>
          <w:rFonts w:ascii="Book Antiqua" w:hAnsi="Book Antiqua"/>
          <w:b/>
          <w:sz w:val="24"/>
          <w:szCs w:val="24"/>
        </w:rPr>
        <w:t>&gt;</w:t>
      </w:r>
      <w:r w:rsidRPr="00AD6BFB">
        <w:rPr>
          <w:rFonts w:ascii="Book Antiqua" w:hAnsi="Book Antiqua"/>
          <w:sz w:val="24"/>
          <w:szCs w:val="24"/>
        </w:rPr>
        <w:t>;</w:t>
      </w:r>
      <w:r w:rsidRPr="00156DD0">
        <w:rPr>
          <w:rFonts w:ascii="Book Antiqua" w:hAnsi="Book Antiqua"/>
          <w:sz w:val="24"/>
          <w:szCs w:val="24"/>
        </w:rPr>
        <w:t xml:space="preserve"> que serão retornados da mesma forma para posterior encaminhamento das notas fiscais para o mesmo endereço eletrônico. Não serão aceitos relatórios rasurados, fotografias adulteradas, pois a municipalidade possui a prerrogativa de anular todo o relatório. </w:t>
      </w:r>
    </w:p>
    <w:p w14:paraId="4CDCC82C" w14:textId="77777777" w:rsidR="00447AEF" w:rsidRPr="00156DD0" w:rsidRDefault="00447AE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Do Faturamento: </w:t>
      </w:r>
    </w:p>
    <w:p w14:paraId="4CF81EFE"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Após comunicação do gestor do contrato e no prazo de até 2 (dois) dias úteis, a contratada deverá apresentar fatura ou nota fiscal devidamente discriminada, acompanhada das respectivas comprovações de regularidade perante a Receita Federal (e INSS), FGTS e Justiça do Trabalho (Certidão Negativa de Débitos Trabalhistas (CNDT) - Lei nº 12.440/2011; </w:t>
      </w:r>
    </w:p>
    <w:p w14:paraId="65C9DC66"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A Nota Fiscal deve corresponder ao objeto recebido e respectivos valores e quantitativos apurados pela fiscalização; </w:t>
      </w:r>
    </w:p>
    <w:p w14:paraId="0C192500"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No caso de divergência, especialmente quando houver adimplemento parcial, o contratante notificará a contratada a sanar o problema em 2 (dois) dias úteis, com suspensão do prazo de pagamento; </w:t>
      </w:r>
    </w:p>
    <w:p w14:paraId="3BAD32B6"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Caso a contratada seja optante pelo Sistema Integrado de Pagamento de Impostos e Contribuições das Microempresas e Empresas de Pequeno Porte – SIMPLES, deverá apresentar com a Nota Fiscal a devida comprovação a fim de evitar a retenção na fonte dos tributos e contribuições, de acordo com a Lei Complementar nº 123/2006; 9.5.5 Quando do pagamento da fatura ou nota fiscal será efetuada a retenção dos valores correspondentes a tributos e contribuições sociais, nos termos legais; </w:t>
      </w:r>
    </w:p>
    <w:p w14:paraId="7E7F556B"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lastRenderedPageBreak/>
        <w:t xml:space="preserve">Serão deduzidos dos créditos da contratada os valores relativos a multas e juros de mora de tributos e contribuições sociais, decorrentes de entrega de faturamento em atraso, configurado por prazo inferior a 10 (dez) dias corridos do vencimento da obrigação. </w:t>
      </w:r>
    </w:p>
    <w:p w14:paraId="75FCD9E3" w14:textId="77777777" w:rsidR="00447AEF" w:rsidRPr="00156DD0" w:rsidRDefault="00447AEF" w:rsidP="00447AEF">
      <w:pPr>
        <w:pStyle w:val="PargrafodaLista"/>
        <w:widowControl/>
        <w:numPr>
          <w:ilvl w:val="1"/>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Das condições de pagamento: </w:t>
      </w:r>
    </w:p>
    <w:p w14:paraId="003FC896"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O pagamento à contratada será efetuado pelo(s) serviço(s) efetivamente prestado(s), em moeda nacional, no prazo de até 30 (trinta) dias corridos a contar do atesto da Fatura/Nota Fiscal, por meio de depósito em conta-corrente, mediante Ordem Bancária;</w:t>
      </w:r>
    </w:p>
    <w:p w14:paraId="29FEE45B"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O pagamento poderá ser efetuado parcialmente na pendência de liquidação de qualquer obrigação financeira que for imposta à contratada, em virtude de penalidade ou inadimplência, sem que isso gere direito a acréscimos de qualquer natureza; </w:t>
      </w:r>
    </w:p>
    <w:p w14:paraId="328B43F0"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 Qualquer atraso acarretado por parte da contratada na apresentação da fatura ou nota fiscal, ou dos documentos exigidos como condição para pagamento, importará na interrupção da contagem do prazo de vencimento do pagamento, iniciando novo prazo após a regularização da situação; </w:t>
      </w:r>
    </w:p>
    <w:p w14:paraId="23BA1DFD"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 xml:space="preserve">Para efeito de pagamento, considerar-se-á paga a fatura na data da emissão da Ordem Bancária; </w:t>
      </w:r>
    </w:p>
    <w:p w14:paraId="361D378C" w14:textId="77777777" w:rsidR="00447AEF" w:rsidRPr="00156DD0" w:rsidRDefault="00447AEF" w:rsidP="00447AEF">
      <w:pPr>
        <w:pStyle w:val="PargrafodaLista"/>
        <w:widowControl/>
        <w:numPr>
          <w:ilvl w:val="2"/>
          <w:numId w:val="40"/>
        </w:numPr>
        <w:autoSpaceDE/>
        <w:autoSpaceDN/>
        <w:spacing w:line="360" w:lineRule="auto"/>
        <w:contextualSpacing/>
        <w:jc w:val="both"/>
        <w:rPr>
          <w:rFonts w:ascii="Book Antiqua" w:hAnsi="Book Antiqua" w:cs="Arial"/>
          <w:sz w:val="24"/>
          <w:szCs w:val="24"/>
        </w:rPr>
      </w:pPr>
      <w:r w:rsidRPr="00156DD0">
        <w:rPr>
          <w:rFonts w:ascii="Book Antiqua" w:hAnsi="Book Antiqua"/>
          <w:sz w:val="24"/>
          <w:szCs w:val="24"/>
        </w:rPr>
        <w:t>No pagamento do(s) serviço(s) descrito(s) na Nota Fiscal, será verificada a pertinência da retenção do Imposto sobre a Renda (IR), Contribuição Social Sobre o Lucro Líquido (CSLL), Contribuição para o Financiamento da Seguridade Social (CONFINS) e Contribuição para o PIS/PASEP, nos termos da Instrução Normativa RFB nº 1.234, de 11 de janeiro de 2012. Ademais, a retenção do Imposto Sobre Serviços (ISS) ocorrerá desde que esteja prevista em regulamento que se aplique ao caso</w:t>
      </w:r>
    </w:p>
    <w:p w14:paraId="19E8B806" w14:textId="77777777" w:rsidR="00447AEF" w:rsidRPr="00642439" w:rsidRDefault="00447AEF" w:rsidP="00447AEF">
      <w:pPr>
        <w:pStyle w:val="PargrafodaLista"/>
        <w:spacing w:line="360" w:lineRule="auto"/>
        <w:jc w:val="both"/>
        <w:rPr>
          <w:rFonts w:ascii="Book Antiqua" w:hAnsi="Book Antiqua" w:cs="Arial"/>
          <w:sz w:val="24"/>
          <w:szCs w:val="24"/>
        </w:rPr>
      </w:pPr>
    </w:p>
    <w:p w14:paraId="0FE88092" w14:textId="77777777" w:rsidR="00447AEF" w:rsidRDefault="00447AEF" w:rsidP="002B37CC">
      <w:pPr>
        <w:pStyle w:val="PargrafodaLista"/>
        <w:widowControl/>
        <w:numPr>
          <w:ilvl w:val="0"/>
          <w:numId w:val="14"/>
        </w:numPr>
        <w:autoSpaceDE/>
        <w:autoSpaceDN/>
        <w:spacing w:line="360" w:lineRule="auto"/>
        <w:ind w:left="284"/>
        <w:contextualSpacing/>
        <w:jc w:val="both"/>
        <w:rPr>
          <w:rFonts w:ascii="Book Antiqua" w:hAnsi="Book Antiqua"/>
          <w:b/>
          <w:sz w:val="24"/>
          <w:szCs w:val="24"/>
        </w:rPr>
      </w:pPr>
      <w:r w:rsidRPr="00BB617B">
        <w:rPr>
          <w:rFonts w:ascii="Book Antiqua" w:hAnsi="Book Antiqua"/>
          <w:b/>
          <w:sz w:val="24"/>
          <w:szCs w:val="24"/>
        </w:rPr>
        <w:t xml:space="preserve">FORMA E CRITÉRIOS DE SELEÇÃO DO FORNECEDOR </w:t>
      </w:r>
    </w:p>
    <w:p w14:paraId="659911F7" w14:textId="77777777" w:rsidR="00447AEF" w:rsidRPr="00C046CE" w:rsidRDefault="00447AEF" w:rsidP="00447AEF">
      <w:pPr>
        <w:spacing w:line="360" w:lineRule="auto"/>
        <w:jc w:val="both"/>
        <w:rPr>
          <w:rFonts w:ascii="Book Antiqua" w:hAnsi="Book Antiqua"/>
          <w:b/>
          <w:sz w:val="24"/>
          <w:szCs w:val="24"/>
        </w:rPr>
      </w:pPr>
      <w:r>
        <w:rPr>
          <w:rFonts w:ascii="Book Antiqua" w:hAnsi="Book Antiqua" w:cs="Arial"/>
          <w:sz w:val="24"/>
          <w:szCs w:val="24"/>
        </w:rPr>
        <w:t xml:space="preserve">11.1 </w:t>
      </w:r>
      <w:r w:rsidRPr="00C046CE">
        <w:rPr>
          <w:rFonts w:ascii="Book Antiqua" w:hAnsi="Book Antiqua" w:cs="Arial"/>
          <w:sz w:val="24"/>
          <w:szCs w:val="24"/>
        </w:rPr>
        <w:t>Para ser contratada, entende-se que as empresas deverão cumprir os seguintes requisitos:</w:t>
      </w:r>
    </w:p>
    <w:p w14:paraId="3C532206"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Regularidade com a Fazenda Federal;</w:t>
      </w:r>
    </w:p>
    <w:p w14:paraId="5C4D0C3B"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Regularidade com a Fazenda Estadual do domicílio ou sede do interessado</w:t>
      </w:r>
    </w:p>
    <w:p w14:paraId="12DB1B4A"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Regularidade com a Fazenda Municipal do domicílio ou sede do interessado;</w:t>
      </w:r>
    </w:p>
    <w:p w14:paraId="7AB28FEA"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Regularidade com o FGTS;</w:t>
      </w:r>
    </w:p>
    <w:p w14:paraId="2F480064"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 xml:space="preserve">Regularidade com a Justiça do Trabalho; </w:t>
      </w:r>
    </w:p>
    <w:p w14:paraId="7843C3E2"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lastRenderedPageBreak/>
        <w:t>Certidão de falência e concordata, negativa ou positiva com efeitos de negativa;</w:t>
      </w:r>
    </w:p>
    <w:p w14:paraId="5ABEA0D9"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 xml:space="preserve">Contrato social </w:t>
      </w:r>
    </w:p>
    <w:p w14:paraId="5E2D8676"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Cartão CNPJ;</w:t>
      </w:r>
    </w:p>
    <w:p w14:paraId="138C50B6" w14:textId="77777777" w:rsidR="00447AEF" w:rsidRPr="00BB617B" w:rsidRDefault="00447AEF" w:rsidP="00447AEF">
      <w:pPr>
        <w:pStyle w:val="PargrafodaLista"/>
        <w:widowControl/>
        <w:numPr>
          <w:ilvl w:val="0"/>
          <w:numId w:val="33"/>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 xml:space="preserve">Declaração unificada: </w:t>
      </w:r>
    </w:p>
    <w:p w14:paraId="0901028E" w14:textId="77777777" w:rsidR="00447AEF" w:rsidRPr="00BB617B"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Inexistência de fato impeditivo para licitar ou contratar com a Administração Pública;</w:t>
      </w:r>
    </w:p>
    <w:p w14:paraId="06CBAA0D" w14:textId="77777777" w:rsidR="00447AEF" w:rsidRPr="00BB617B"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Enquadramento na condição de microempresa e empresa de pequeno porte, observado o disposto no art. 4º da Lei nº 14.133/2021;</w:t>
      </w:r>
    </w:p>
    <w:p w14:paraId="4E476B7F" w14:textId="77777777" w:rsidR="00447AEF" w:rsidRPr="00BB617B"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Pleno conhecimento e aceitação das regras e das condições gerais da contratação, estando ciente pela necessidade de manutenção das condições da contratação durante toda a execução do contrato até seu pagamento;</w:t>
      </w:r>
    </w:p>
    <w:p w14:paraId="24F3B883" w14:textId="77777777" w:rsidR="00447AEF" w:rsidRPr="00BB617B"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Cumprimento das exigências de reserva de cargos para pessoa com deficiência e para reabilitado da Previdência Social, de que trata o art. 93 da Lei nº 8.213/91, se couber; e</w:t>
      </w:r>
    </w:p>
    <w:p w14:paraId="34FA371B" w14:textId="77777777" w:rsidR="00447AEF" w:rsidRPr="00BB617B"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Cumprimento do disposto no inciso VI do art. 68 da Lei nº 14.133/2021 – inciso XXXIII do art. 7º da Constituição Federal;</w:t>
      </w:r>
    </w:p>
    <w:p w14:paraId="7E20E584" w14:textId="77777777" w:rsidR="00447AEF"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BB617B">
        <w:rPr>
          <w:rFonts w:ascii="Book Antiqua" w:hAnsi="Book Antiqua" w:cs="Arial"/>
          <w:sz w:val="24"/>
          <w:szCs w:val="24"/>
        </w:rPr>
        <w:t>Cumprimento da Lei nº 13.709/2018 – LGPD.</w:t>
      </w:r>
    </w:p>
    <w:p w14:paraId="4F11E992" w14:textId="77777777" w:rsidR="00447AEF"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9B18DB">
        <w:rPr>
          <w:rFonts w:ascii="Book Antiqua" w:hAnsi="Book Antiqua" w:cs="Arial"/>
          <w:sz w:val="24"/>
          <w:szCs w:val="24"/>
        </w:rPr>
        <w:t>Declaro que o referido é verdade sob as penas do art. 299 do Código Penal</w:t>
      </w:r>
    </w:p>
    <w:p w14:paraId="7D3A602D" w14:textId="77777777" w:rsidR="00447AEF" w:rsidRDefault="00447AEF" w:rsidP="00447AEF">
      <w:pPr>
        <w:pStyle w:val="PargrafodaLista"/>
        <w:widowControl/>
        <w:numPr>
          <w:ilvl w:val="1"/>
          <w:numId w:val="34"/>
        </w:numPr>
        <w:tabs>
          <w:tab w:val="center" w:pos="4252"/>
          <w:tab w:val="left" w:pos="6630"/>
        </w:tabs>
        <w:autoSpaceDE/>
        <w:autoSpaceDN/>
        <w:spacing w:line="360" w:lineRule="auto"/>
        <w:contextualSpacing/>
        <w:jc w:val="both"/>
        <w:rPr>
          <w:rFonts w:ascii="Book Antiqua" w:hAnsi="Book Antiqua" w:cs="Arial"/>
          <w:sz w:val="24"/>
          <w:szCs w:val="24"/>
        </w:rPr>
      </w:pPr>
      <w:r w:rsidRPr="009B18DB">
        <w:rPr>
          <w:rFonts w:ascii="Book Antiqua" w:hAnsi="Book Antiqua" w:cs="Arial"/>
          <w:sz w:val="24"/>
          <w:szCs w:val="24"/>
        </w:rPr>
        <w:t>Será realizado processo licitatório na modalidade de pregão eletrônico, tendo como critério de julgamento o menor preço unitário.</w:t>
      </w:r>
    </w:p>
    <w:p w14:paraId="43888BE5" w14:textId="77777777" w:rsidR="00447AEF" w:rsidRPr="009B18DB" w:rsidRDefault="00447AEF" w:rsidP="00447AEF">
      <w:pPr>
        <w:pStyle w:val="PargrafodaLista"/>
        <w:tabs>
          <w:tab w:val="center" w:pos="4252"/>
          <w:tab w:val="left" w:pos="6630"/>
        </w:tabs>
        <w:spacing w:line="360" w:lineRule="auto"/>
        <w:ind w:left="1440"/>
        <w:jc w:val="both"/>
        <w:rPr>
          <w:rFonts w:ascii="Book Antiqua" w:hAnsi="Book Antiqua" w:cs="Arial"/>
          <w:sz w:val="24"/>
          <w:szCs w:val="24"/>
        </w:rPr>
      </w:pPr>
    </w:p>
    <w:p w14:paraId="686B993F" w14:textId="77777777" w:rsidR="00447AEF" w:rsidRPr="00B60EB2" w:rsidRDefault="00447AEF" w:rsidP="002B37CC">
      <w:pPr>
        <w:pStyle w:val="PargrafodaLista"/>
        <w:widowControl/>
        <w:numPr>
          <w:ilvl w:val="0"/>
          <w:numId w:val="14"/>
        </w:numPr>
        <w:autoSpaceDE/>
        <w:autoSpaceDN/>
        <w:spacing w:line="360" w:lineRule="auto"/>
        <w:ind w:left="426"/>
        <w:contextualSpacing/>
        <w:jc w:val="both"/>
        <w:rPr>
          <w:rFonts w:ascii="Book Antiqua" w:hAnsi="Book Antiqua"/>
          <w:b/>
          <w:sz w:val="24"/>
          <w:szCs w:val="24"/>
          <w:highlight w:val="yellow"/>
        </w:rPr>
      </w:pPr>
      <w:r w:rsidRPr="00BB617B">
        <w:rPr>
          <w:rFonts w:ascii="Book Antiqua" w:hAnsi="Book Antiqua"/>
          <w:b/>
          <w:sz w:val="24"/>
          <w:szCs w:val="24"/>
        </w:rPr>
        <w:t xml:space="preserve"> </w:t>
      </w:r>
      <w:r w:rsidRPr="00B60EB2">
        <w:rPr>
          <w:rFonts w:ascii="Book Antiqua" w:hAnsi="Book Antiqua"/>
          <w:b/>
          <w:sz w:val="24"/>
          <w:szCs w:val="24"/>
          <w:highlight w:val="yellow"/>
        </w:rPr>
        <w:t xml:space="preserve">ADEQUAÇÃO ORÇAMENTÁRIA </w:t>
      </w:r>
    </w:p>
    <w:p w14:paraId="02E2E38D" w14:textId="130EE9B9" w:rsidR="00447AEF" w:rsidRPr="00B60EB2" w:rsidRDefault="002B37CC" w:rsidP="002B37CC">
      <w:pPr>
        <w:widowControl/>
        <w:autoSpaceDE/>
        <w:autoSpaceDN/>
        <w:spacing w:line="360" w:lineRule="auto"/>
        <w:contextualSpacing/>
        <w:jc w:val="both"/>
        <w:rPr>
          <w:rFonts w:ascii="Book Antiqua" w:hAnsi="Book Antiqua" w:cs="Arial"/>
          <w:color w:val="C00000"/>
          <w:sz w:val="24"/>
          <w:szCs w:val="24"/>
          <w:highlight w:val="yellow"/>
        </w:rPr>
      </w:pPr>
      <w:r w:rsidRPr="00B60EB2">
        <w:rPr>
          <w:rFonts w:ascii="Book Antiqua" w:hAnsi="Book Antiqua" w:cs="Arial"/>
          <w:color w:val="C00000"/>
          <w:sz w:val="24"/>
          <w:szCs w:val="24"/>
          <w:highlight w:val="yellow"/>
        </w:rPr>
        <w:t>12.1</w:t>
      </w:r>
      <w:r w:rsidR="00447AEF" w:rsidRPr="00B60EB2">
        <w:rPr>
          <w:rFonts w:ascii="Book Antiqua" w:hAnsi="Book Antiqua" w:cs="Arial"/>
          <w:color w:val="C00000"/>
          <w:sz w:val="24"/>
          <w:szCs w:val="24"/>
          <w:highlight w:val="yellow"/>
        </w:rPr>
        <w:t xml:space="preserve"> As despesas decorrentes desta licitação ocorrerão por conta da dotação orçamentaria do exercício de 2024 a seguir: </w:t>
      </w:r>
    </w:p>
    <w:p w14:paraId="55404DA5" w14:textId="5F2B7B04" w:rsidR="00447AEF" w:rsidRPr="00B60EB2" w:rsidRDefault="00447AEF" w:rsidP="00447AEF">
      <w:pPr>
        <w:spacing w:line="360" w:lineRule="auto"/>
        <w:jc w:val="both"/>
        <w:rPr>
          <w:rFonts w:ascii="Book Antiqua" w:hAnsi="Book Antiqua" w:cs="Arial"/>
          <w:color w:val="C00000"/>
          <w:sz w:val="24"/>
          <w:szCs w:val="24"/>
          <w:highlight w:val="yellow"/>
        </w:rPr>
      </w:pPr>
      <w:r w:rsidRPr="00B60EB2">
        <w:rPr>
          <w:rFonts w:ascii="Book Antiqua" w:hAnsi="Book Antiqua" w:cs="Arial"/>
          <w:color w:val="C00000"/>
          <w:sz w:val="24"/>
          <w:szCs w:val="24"/>
          <w:highlight w:val="yellow"/>
        </w:rPr>
        <w:t xml:space="preserve">Entidade: 1 – Município de </w:t>
      </w:r>
      <w:r w:rsidR="009B47F5" w:rsidRPr="00B60EB2">
        <w:rPr>
          <w:rFonts w:ascii="Book Antiqua" w:hAnsi="Book Antiqua" w:cs="Arial"/>
          <w:color w:val="C00000"/>
          <w:sz w:val="24"/>
          <w:szCs w:val="24"/>
          <w:highlight w:val="yellow"/>
        </w:rPr>
        <w:t>Guatambu</w:t>
      </w:r>
    </w:p>
    <w:p w14:paraId="1EEFA057" w14:textId="221B2105" w:rsidR="00447AEF" w:rsidRPr="00B60EB2" w:rsidRDefault="00447AEF" w:rsidP="00447AEF">
      <w:pPr>
        <w:spacing w:line="360" w:lineRule="auto"/>
        <w:jc w:val="both"/>
        <w:rPr>
          <w:rFonts w:ascii="Book Antiqua" w:hAnsi="Book Antiqua" w:cs="Arial"/>
          <w:color w:val="C00000"/>
          <w:sz w:val="24"/>
          <w:szCs w:val="24"/>
          <w:highlight w:val="yellow"/>
        </w:rPr>
      </w:pPr>
      <w:r w:rsidRPr="00B60EB2">
        <w:rPr>
          <w:rFonts w:ascii="Book Antiqua" w:hAnsi="Book Antiqua" w:cs="Arial"/>
          <w:color w:val="C00000"/>
          <w:sz w:val="24"/>
          <w:szCs w:val="24"/>
          <w:highlight w:val="yellow"/>
        </w:rPr>
        <w:t xml:space="preserve">Órgão: 10.001 -Secretaria de </w:t>
      </w:r>
    </w:p>
    <w:p w14:paraId="69E6FB93" w14:textId="05CE8B1F" w:rsidR="00447AEF" w:rsidRPr="00B60EB2" w:rsidRDefault="00447AEF" w:rsidP="00447AEF">
      <w:pPr>
        <w:spacing w:line="360" w:lineRule="auto"/>
        <w:jc w:val="both"/>
        <w:rPr>
          <w:rFonts w:ascii="Book Antiqua" w:hAnsi="Book Antiqua" w:cs="Arial"/>
          <w:color w:val="C00000"/>
          <w:sz w:val="24"/>
          <w:szCs w:val="24"/>
          <w:highlight w:val="yellow"/>
        </w:rPr>
      </w:pPr>
      <w:r w:rsidRPr="00B60EB2">
        <w:rPr>
          <w:rFonts w:ascii="Book Antiqua" w:hAnsi="Book Antiqua" w:cs="Arial"/>
          <w:color w:val="C00000"/>
          <w:sz w:val="24"/>
          <w:szCs w:val="24"/>
          <w:highlight w:val="yellow"/>
        </w:rPr>
        <w:t xml:space="preserve">Dotação Orçamentária: </w:t>
      </w:r>
    </w:p>
    <w:p w14:paraId="5D4E2BAA" w14:textId="77777777" w:rsidR="00447AEF" w:rsidRPr="004133AC" w:rsidRDefault="00447AEF" w:rsidP="00447AEF">
      <w:pPr>
        <w:spacing w:line="360" w:lineRule="auto"/>
        <w:jc w:val="both"/>
        <w:rPr>
          <w:rFonts w:ascii="Book Antiqua" w:hAnsi="Book Antiqua" w:cs="Arial"/>
          <w:color w:val="C00000"/>
          <w:sz w:val="24"/>
          <w:szCs w:val="24"/>
        </w:rPr>
      </w:pPr>
      <w:r w:rsidRPr="00B60EB2">
        <w:rPr>
          <w:rFonts w:ascii="Book Antiqua" w:hAnsi="Book Antiqua" w:cs="Arial"/>
          <w:color w:val="C00000"/>
          <w:sz w:val="24"/>
          <w:szCs w:val="24"/>
          <w:highlight w:val="yellow"/>
        </w:rPr>
        <w:t>Fonte Recurso: Próprio</w:t>
      </w:r>
    </w:p>
    <w:p w14:paraId="370A7789" w14:textId="77777777" w:rsidR="00447AEF" w:rsidRPr="00BB617B" w:rsidRDefault="00447AEF" w:rsidP="00447AEF">
      <w:pPr>
        <w:spacing w:line="360" w:lineRule="auto"/>
        <w:jc w:val="both"/>
        <w:rPr>
          <w:rFonts w:ascii="Book Antiqua" w:hAnsi="Book Antiqua" w:cs="Arial"/>
          <w:bCs/>
          <w:color w:val="000000" w:themeColor="text1"/>
          <w:sz w:val="24"/>
          <w:szCs w:val="24"/>
          <w:shd w:val="clear" w:color="auto" w:fill="FFFFFF"/>
        </w:rPr>
      </w:pPr>
      <w:bookmarkStart w:id="3" w:name="_Hlk148443380"/>
    </w:p>
    <w:bookmarkEnd w:id="3"/>
    <w:p w14:paraId="2798A707" w14:textId="77777777" w:rsidR="00447AEF" w:rsidRPr="00BB617B" w:rsidRDefault="00447AEF" w:rsidP="00447AEF">
      <w:pPr>
        <w:spacing w:line="360" w:lineRule="auto"/>
        <w:jc w:val="center"/>
        <w:rPr>
          <w:rFonts w:ascii="Book Antiqua" w:hAnsi="Book Antiqua" w:cs="Arial"/>
          <w:sz w:val="24"/>
          <w:szCs w:val="24"/>
        </w:rPr>
      </w:pPr>
    </w:p>
    <w:p w14:paraId="264C6C5F" w14:textId="77777777" w:rsidR="00447AEF" w:rsidRPr="00BB617B" w:rsidRDefault="00447AEF" w:rsidP="00447AEF">
      <w:pPr>
        <w:spacing w:line="360" w:lineRule="auto"/>
        <w:jc w:val="center"/>
        <w:rPr>
          <w:rFonts w:ascii="Book Antiqua" w:hAnsi="Book Antiqua" w:cs="Arial"/>
          <w:sz w:val="24"/>
          <w:szCs w:val="24"/>
        </w:rPr>
      </w:pPr>
      <w:r w:rsidRPr="00BB617B">
        <w:rPr>
          <w:rFonts w:ascii="Book Antiqua" w:hAnsi="Book Antiqua" w:cs="Arial"/>
          <w:sz w:val="24"/>
          <w:szCs w:val="24"/>
        </w:rPr>
        <w:lastRenderedPageBreak/>
        <w:t>_______________________________________________</w:t>
      </w:r>
    </w:p>
    <w:p w14:paraId="5CE62E29" w14:textId="77777777" w:rsidR="00447AEF" w:rsidRDefault="00447AEF" w:rsidP="00447AEF">
      <w:pPr>
        <w:spacing w:line="360" w:lineRule="auto"/>
        <w:jc w:val="center"/>
        <w:rPr>
          <w:rFonts w:ascii="Book Antiqua" w:hAnsi="Book Antiqua" w:cs="Arial"/>
          <w:sz w:val="24"/>
          <w:szCs w:val="24"/>
        </w:rPr>
      </w:pPr>
      <w:r>
        <w:rPr>
          <w:rFonts w:ascii="Book Antiqua" w:hAnsi="Book Antiqua" w:cs="Arial"/>
          <w:sz w:val="24"/>
          <w:szCs w:val="24"/>
        </w:rPr>
        <w:t>Gestor</w:t>
      </w:r>
    </w:p>
    <w:p w14:paraId="0585B6D6" w14:textId="4DAA4CE6" w:rsidR="00447AEF" w:rsidRPr="00145ADF" w:rsidRDefault="00655221" w:rsidP="00447AEF">
      <w:pPr>
        <w:spacing w:line="360" w:lineRule="auto"/>
        <w:jc w:val="center"/>
        <w:rPr>
          <w:rFonts w:ascii="Book Antiqua" w:hAnsi="Book Antiqua" w:cs="Arial"/>
          <w:b/>
          <w:bCs/>
          <w:sz w:val="24"/>
          <w:szCs w:val="24"/>
        </w:rPr>
      </w:pPr>
      <w:r>
        <w:rPr>
          <w:rFonts w:ascii="Book Antiqua" w:hAnsi="Book Antiqua" w:cs="Arial"/>
          <w:b/>
          <w:bCs/>
          <w:sz w:val="24"/>
          <w:szCs w:val="24"/>
        </w:rPr>
        <w:t>ELCIO JEZIUR</w:t>
      </w:r>
    </w:p>
    <w:p w14:paraId="75C3DE58" w14:textId="77777777" w:rsidR="00447AEF" w:rsidRPr="00BB617B" w:rsidRDefault="00447AEF" w:rsidP="00447AEF">
      <w:pPr>
        <w:spacing w:line="360" w:lineRule="auto"/>
        <w:jc w:val="center"/>
        <w:rPr>
          <w:rFonts w:ascii="Book Antiqua" w:hAnsi="Book Antiqua" w:cs="Arial"/>
          <w:sz w:val="24"/>
          <w:szCs w:val="24"/>
        </w:rPr>
      </w:pPr>
    </w:p>
    <w:p w14:paraId="7635D56B" w14:textId="77777777" w:rsidR="00447AEF" w:rsidRPr="00BB617B" w:rsidRDefault="00447AEF" w:rsidP="00447AEF">
      <w:pPr>
        <w:spacing w:line="360" w:lineRule="auto"/>
        <w:jc w:val="center"/>
        <w:rPr>
          <w:rFonts w:ascii="Book Antiqua" w:hAnsi="Book Antiqua" w:cs="Arial"/>
          <w:sz w:val="24"/>
          <w:szCs w:val="24"/>
        </w:rPr>
      </w:pPr>
    </w:p>
    <w:p w14:paraId="0A496907" w14:textId="77777777" w:rsidR="00447AEF" w:rsidRPr="00BB617B" w:rsidRDefault="00447AEF" w:rsidP="00447AEF">
      <w:pPr>
        <w:spacing w:line="360" w:lineRule="auto"/>
        <w:jc w:val="center"/>
        <w:rPr>
          <w:rFonts w:ascii="Book Antiqua" w:hAnsi="Book Antiqua" w:cs="Arial"/>
          <w:sz w:val="24"/>
          <w:szCs w:val="24"/>
        </w:rPr>
      </w:pPr>
      <w:r w:rsidRPr="00BB617B">
        <w:rPr>
          <w:rFonts w:ascii="Book Antiqua" w:hAnsi="Book Antiqua" w:cs="Arial"/>
          <w:sz w:val="24"/>
          <w:szCs w:val="24"/>
        </w:rPr>
        <w:t>_______________________________________________</w:t>
      </w:r>
    </w:p>
    <w:p w14:paraId="3D4EEE76" w14:textId="77777777" w:rsidR="00447AEF" w:rsidRPr="00BB617B" w:rsidRDefault="00447AEF" w:rsidP="00447AEF">
      <w:pPr>
        <w:spacing w:line="360" w:lineRule="auto"/>
        <w:jc w:val="center"/>
        <w:rPr>
          <w:rFonts w:ascii="Book Antiqua" w:hAnsi="Book Antiqua" w:cs="Arial"/>
          <w:bCs/>
          <w:sz w:val="24"/>
          <w:szCs w:val="24"/>
        </w:rPr>
      </w:pPr>
      <w:r w:rsidRPr="00BB617B">
        <w:rPr>
          <w:rFonts w:ascii="Book Antiqua" w:hAnsi="Book Antiqua" w:cs="Arial"/>
          <w:bCs/>
          <w:sz w:val="24"/>
          <w:szCs w:val="24"/>
        </w:rPr>
        <w:t>Fiscal</w:t>
      </w:r>
    </w:p>
    <w:p w14:paraId="0DCA2C96" w14:textId="4F18056F" w:rsidR="00145ADF" w:rsidRDefault="00655221" w:rsidP="00145ADF">
      <w:pPr>
        <w:spacing w:line="360" w:lineRule="auto"/>
        <w:jc w:val="center"/>
        <w:rPr>
          <w:rFonts w:ascii="Book Antiqua" w:hAnsi="Book Antiqua" w:cs="Arial"/>
          <w:bCs/>
          <w:sz w:val="24"/>
          <w:szCs w:val="24"/>
        </w:rPr>
      </w:pPr>
      <w:r>
        <w:rPr>
          <w:rFonts w:ascii="Book Antiqua" w:hAnsi="Book Antiqua" w:cs="Arial"/>
          <w:b/>
          <w:bCs/>
        </w:rPr>
        <w:t>ROBERTO DE CARLI DE MARTINI</w:t>
      </w:r>
    </w:p>
    <w:p w14:paraId="763E2D05" w14:textId="77777777" w:rsidR="00447AEF" w:rsidRPr="00BB617B" w:rsidRDefault="00447AEF" w:rsidP="00447AEF">
      <w:pPr>
        <w:spacing w:line="360" w:lineRule="auto"/>
        <w:jc w:val="center"/>
        <w:rPr>
          <w:rFonts w:ascii="Book Antiqua" w:hAnsi="Book Antiqua" w:cs="Arial"/>
          <w:sz w:val="24"/>
          <w:szCs w:val="24"/>
        </w:rPr>
      </w:pPr>
    </w:p>
    <w:p w14:paraId="4A52163F" w14:textId="77777777" w:rsidR="00447AEF" w:rsidRPr="00BB617B" w:rsidRDefault="00447AEF" w:rsidP="00447AEF">
      <w:pPr>
        <w:spacing w:line="360" w:lineRule="auto"/>
        <w:jc w:val="center"/>
        <w:rPr>
          <w:rFonts w:ascii="Book Antiqua" w:hAnsi="Book Antiqua" w:cs="Arial"/>
          <w:sz w:val="24"/>
          <w:szCs w:val="24"/>
        </w:rPr>
      </w:pPr>
    </w:p>
    <w:p w14:paraId="4A2C4B6C" w14:textId="77777777" w:rsidR="00447AEF" w:rsidRPr="00BB617B" w:rsidRDefault="00447AEF" w:rsidP="00447AEF">
      <w:pPr>
        <w:spacing w:line="360" w:lineRule="auto"/>
        <w:jc w:val="center"/>
        <w:rPr>
          <w:rFonts w:ascii="Book Antiqua" w:hAnsi="Book Antiqua" w:cs="Arial"/>
          <w:sz w:val="24"/>
          <w:szCs w:val="24"/>
        </w:rPr>
      </w:pPr>
      <w:r w:rsidRPr="00BB617B">
        <w:rPr>
          <w:rFonts w:ascii="Book Antiqua" w:hAnsi="Book Antiqua" w:cs="Arial"/>
          <w:sz w:val="24"/>
          <w:szCs w:val="24"/>
        </w:rPr>
        <w:t>_____________________________________________</w:t>
      </w:r>
    </w:p>
    <w:p w14:paraId="20565497" w14:textId="77777777" w:rsidR="00447AEF" w:rsidRDefault="00447AEF" w:rsidP="00447AEF">
      <w:pPr>
        <w:spacing w:line="360" w:lineRule="auto"/>
        <w:jc w:val="center"/>
        <w:rPr>
          <w:rFonts w:ascii="Book Antiqua" w:hAnsi="Book Antiqua" w:cs="Arial"/>
          <w:bCs/>
          <w:sz w:val="24"/>
          <w:szCs w:val="24"/>
        </w:rPr>
      </w:pPr>
      <w:r w:rsidRPr="00734BFA">
        <w:rPr>
          <w:rFonts w:ascii="Book Antiqua" w:hAnsi="Book Antiqua" w:cs="Arial"/>
          <w:bCs/>
          <w:sz w:val="24"/>
          <w:szCs w:val="24"/>
        </w:rPr>
        <w:t xml:space="preserve">Elaboração do Termo de </w:t>
      </w:r>
      <w:r>
        <w:rPr>
          <w:rFonts w:ascii="Book Antiqua" w:hAnsi="Book Antiqua" w:cs="Arial"/>
          <w:bCs/>
          <w:sz w:val="24"/>
          <w:szCs w:val="24"/>
        </w:rPr>
        <w:t>R</w:t>
      </w:r>
      <w:r w:rsidRPr="00734BFA">
        <w:rPr>
          <w:rFonts w:ascii="Book Antiqua" w:hAnsi="Book Antiqua" w:cs="Arial"/>
          <w:bCs/>
          <w:sz w:val="24"/>
          <w:szCs w:val="24"/>
        </w:rPr>
        <w:t xml:space="preserve">eferência </w:t>
      </w:r>
    </w:p>
    <w:p w14:paraId="677F8A41" w14:textId="44A757B2" w:rsidR="002B37CC" w:rsidRDefault="00655221" w:rsidP="00447AEF">
      <w:pPr>
        <w:spacing w:line="360" w:lineRule="auto"/>
        <w:jc w:val="center"/>
        <w:rPr>
          <w:rFonts w:ascii="Book Antiqua" w:hAnsi="Book Antiqua" w:cs="Arial"/>
          <w:bCs/>
          <w:sz w:val="24"/>
          <w:szCs w:val="24"/>
        </w:rPr>
      </w:pPr>
      <w:r>
        <w:rPr>
          <w:rFonts w:ascii="Book Antiqua" w:hAnsi="Book Antiqua" w:cs="Arial"/>
          <w:b/>
          <w:bCs/>
        </w:rPr>
        <w:t>ROBERTO DE CARLI DE MARTINI</w:t>
      </w:r>
    </w:p>
    <w:p w14:paraId="2FAF5CB3" w14:textId="5F1F982D" w:rsidR="002B37CC" w:rsidRDefault="002B37CC" w:rsidP="00447AEF">
      <w:pPr>
        <w:spacing w:line="360" w:lineRule="auto"/>
        <w:jc w:val="center"/>
        <w:rPr>
          <w:rFonts w:ascii="Book Antiqua" w:hAnsi="Book Antiqua" w:cs="Arial"/>
          <w:bCs/>
          <w:sz w:val="24"/>
          <w:szCs w:val="24"/>
        </w:rPr>
      </w:pPr>
      <w:bookmarkStart w:id="4" w:name="_Hlk166053473"/>
    </w:p>
    <w:p w14:paraId="5A1DE251" w14:textId="591B9D9B" w:rsidR="00C76E7C" w:rsidRDefault="00C76E7C" w:rsidP="00447AEF">
      <w:pPr>
        <w:spacing w:line="360" w:lineRule="auto"/>
        <w:jc w:val="center"/>
        <w:rPr>
          <w:rFonts w:ascii="Book Antiqua" w:hAnsi="Book Antiqua" w:cs="Arial"/>
          <w:bCs/>
          <w:sz w:val="24"/>
          <w:szCs w:val="24"/>
        </w:rPr>
      </w:pPr>
    </w:p>
    <w:p w14:paraId="137A2D2F" w14:textId="1C57F605" w:rsidR="00C76E7C" w:rsidRDefault="00C76E7C" w:rsidP="00447AEF">
      <w:pPr>
        <w:spacing w:line="360" w:lineRule="auto"/>
        <w:jc w:val="center"/>
        <w:rPr>
          <w:rFonts w:ascii="Book Antiqua" w:hAnsi="Book Antiqua" w:cs="Arial"/>
          <w:bCs/>
          <w:sz w:val="24"/>
          <w:szCs w:val="24"/>
        </w:rPr>
      </w:pPr>
      <w:r>
        <w:rPr>
          <w:rFonts w:ascii="Book Antiqua" w:hAnsi="Book Antiqua" w:cs="Arial"/>
          <w:bCs/>
          <w:sz w:val="24"/>
          <w:szCs w:val="24"/>
        </w:rPr>
        <w:t>____________________________________________</w:t>
      </w:r>
    </w:p>
    <w:p w14:paraId="01E53E89" w14:textId="246A86E6" w:rsidR="00447AEF" w:rsidRDefault="002B37CC" w:rsidP="00447AEF">
      <w:pPr>
        <w:spacing w:line="360" w:lineRule="auto"/>
        <w:jc w:val="center"/>
        <w:rPr>
          <w:rFonts w:ascii="Book Antiqua" w:hAnsi="Book Antiqua" w:cs="Arial"/>
          <w:bCs/>
          <w:sz w:val="24"/>
          <w:szCs w:val="24"/>
        </w:rPr>
      </w:pPr>
      <w:r>
        <w:rPr>
          <w:rFonts w:ascii="Book Antiqua" w:hAnsi="Book Antiqua" w:cs="Arial"/>
          <w:bCs/>
          <w:sz w:val="24"/>
          <w:szCs w:val="24"/>
        </w:rPr>
        <w:t>Chefe  Desenvolvimento Urbano</w:t>
      </w:r>
    </w:p>
    <w:bookmarkEnd w:id="4"/>
    <w:p w14:paraId="649149D5" w14:textId="67F01032" w:rsidR="00447AEF" w:rsidRPr="00145ADF" w:rsidRDefault="00655221" w:rsidP="00C76E7C">
      <w:pPr>
        <w:spacing w:line="360" w:lineRule="auto"/>
        <w:jc w:val="center"/>
        <w:rPr>
          <w:rFonts w:ascii="Book Antiqua" w:hAnsi="Book Antiqua" w:cs="Arial"/>
          <w:b/>
          <w:sz w:val="24"/>
          <w:szCs w:val="24"/>
        </w:rPr>
      </w:pPr>
      <w:r>
        <w:rPr>
          <w:rFonts w:ascii="Book Antiqua" w:hAnsi="Book Antiqua" w:cs="Arial"/>
          <w:b/>
          <w:sz w:val="24"/>
          <w:szCs w:val="24"/>
        </w:rPr>
        <w:t>ELCIO JEZIUR</w:t>
      </w:r>
    </w:p>
    <w:sectPr w:rsidR="00447AEF" w:rsidRPr="00145ADF" w:rsidSect="00DF35A5">
      <w:headerReference w:type="default" r:id="rId8"/>
      <w:footerReference w:type="default" r:id="rId9"/>
      <w:pgSz w:w="11910" w:h="16840"/>
      <w:pgMar w:top="1440" w:right="853" w:bottom="1440" w:left="1080" w:header="680"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4BC6" w14:textId="77777777" w:rsidR="007B2DC7" w:rsidRDefault="007B2DC7">
      <w:r>
        <w:separator/>
      </w:r>
    </w:p>
  </w:endnote>
  <w:endnote w:type="continuationSeparator" w:id="0">
    <w:p w14:paraId="4FF1D521" w14:textId="77777777" w:rsidR="007B2DC7" w:rsidRDefault="007B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3429" w14:textId="77777777" w:rsidR="00FC0546" w:rsidRDefault="00694237">
    <w:pPr>
      <w:pStyle w:val="Corpodetexto"/>
      <w:spacing w:line="14" w:lineRule="auto"/>
      <w:ind w:left="0"/>
      <w:rPr>
        <w:sz w:val="20"/>
      </w:rPr>
    </w:pPr>
    <w:r>
      <w:rPr>
        <w:noProof/>
        <w:lang w:val="pt-BR" w:eastAsia="pt-BR"/>
      </w:rPr>
      <mc:AlternateContent>
        <mc:Choice Requires="wps">
          <w:drawing>
            <wp:anchor distT="0" distB="0" distL="114300" distR="114300" simplePos="0" relativeHeight="487296000" behindDoc="1" locked="0" layoutInCell="1" allowOverlap="1" wp14:anchorId="2D15A8FA" wp14:editId="330046FA">
              <wp:simplePos x="0" y="0"/>
              <wp:positionH relativeFrom="page">
                <wp:posOffset>6482080</wp:posOffset>
              </wp:positionH>
              <wp:positionV relativeFrom="page">
                <wp:posOffset>10107295</wp:posOffset>
              </wp:positionV>
              <wp:extent cx="218440" cy="1651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FBB97" w14:textId="5608EAE1" w:rsidR="00FC0546" w:rsidRDefault="00094F8F">
                          <w:pPr>
                            <w:spacing w:line="244" w:lineRule="exact"/>
                            <w:ind w:left="60"/>
                          </w:pPr>
                          <w:r>
                            <w:fldChar w:fldCharType="begin"/>
                          </w:r>
                          <w:r>
                            <w:instrText xml:space="preserve"> PAGE </w:instrText>
                          </w:r>
                          <w:r>
                            <w:fldChar w:fldCharType="separate"/>
                          </w:r>
                          <w:r w:rsidR="003C1D24">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5A8FA" id="_x0000_t202" coordsize="21600,21600" o:spt="202" path="m,l,21600r21600,l21600,xe">
              <v:stroke joinstyle="miter"/>
              <v:path gradientshapeok="t" o:connecttype="rect"/>
            </v:shapetype>
            <v:shape id="Text Box 1" o:spid="_x0000_s1026" type="#_x0000_t202" style="position:absolute;margin-left:510.4pt;margin-top:795.85pt;width:17.2pt;height:13pt;z-index:-1602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" filled="f" stroked="f">
              <v:textbox inset="0,0,0,0">
                <w:txbxContent>
                  <w:p w14:paraId="2CAFBB97" w14:textId="5608EAE1" w:rsidR="00FC0546" w:rsidRDefault="00094F8F">
                    <w:pPr>
                      <w:spacing w:line="244" w:lineRule="exact"/>
                      <w:ind w:left="60"/>
                    </w:pPr>
                    <w:r>
                      <w:fldChar w:fldCharType="begin"/>
                    </w:r>
                    <w:r>
                      <w:instrText xml:space="preserve"> PAGE </w:instrText>
                    </w:r>
                    <w:r>
                      <w:fldChar w:fldCharType="separate"/>
                    </w:r>
                    <w:r w:rsidR="003C1D24">
                      <w:rPr>
                        <w:noProof/>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D07CF" w14:textId="77777777" w:rsidR="007B2DC7" w:rsidRDefault="007B2DC7">
      <w:r>
        <w:separator/>
      </w:r>
    </w:p>
  </w:footnote>
  <w:footnote w:type="continuationSeparator" w:id="0">
    <w:p w14:paraId="0A2D7C5D" w14:textId="77777777" w:rsidR="007B2DC7" w:rsidRDefault="007B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919B9" w14:textId="77777777" w:rsidR="00E24457" w:rsidRDefault="00E24457" w:rsidP="00E24457">
    <w:pPr>
      <w:spacing w:before="18" w:line="242" w:lineRule="auto"/>
      <w:ind w:left="320" w:right="13" w:hanging="300"/>
      <w:jc w:val="center"/>
      <w:rPr>
        <w:rFonts w:ascii="Cambria" w:eastAsia="Cambria" w:hAnsi="Cambria" w:cs="Cambria"/>
        <w:b/>
        <w:w w:val="115"/>
        <w:sz w:val="34"/>
        <w14:shadow w14:blurRad="50800" w14:dist="38100" w14:dir="2700000" w14:sx="100000" w14:sy="100000" w14:kx="0" w14:ky="0" w14:algn="tl">
          <w14:srgbClr w14:val="000000">
            <w14:alpha w14:val="60000"/>
          </w14:srgbClr>
        </w14:shadow>
      </w:rPr>
    </w:pPr>
    <w:bookmarkStart w:id="5" w:name="_Hlk159591020"/>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ESTADO</w:t>
    </w:r>
    <w:r w:rsidRPr="00E24457">
      <w:rPr>
        <w:rFonts w:ascii="Cambria" w:eastAsia="Cambria" w:hAnsi="Cambria" w:cs="Cambria"/>
        <w:b/>
        <w:spacing w:val="18"/>
        <w:w w:val="115"/>
        <w:sz w:val="34"/>
      </w:rPr>
      <w:t xml:space="preserve"> </w:t>
    </w: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DE</w:t>
    </w:r>
    <w:r w:rsidRPr="00E24457">
      <w:rPr>
        <w:rFonts w:ascii="Cambria" w:eastAsia="Cambria" w:hAnsi="Cambria" w:cs="Cambria"/>
        <w:b/>
        <w:spacing w:val="17"/>
        <w:w w:val="115"/>
        <w:sz w:val="34"/>
      </w:rPr>
      <w:t xml:space="preserve"> </w:t>
    </w: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SANTA</w:t>
    </w:r>
    <w:r w:rsidRPr="00E24457">
      <w:rPr>
        <w:rFonts w:ascii="Cambria" w:eastAsia="Cambria" w:hAnsi="Cambria" w:cs="Cambria"/>
        <w:b/>
        <w:spacing w:val="19"/>
        <w:w w:val="115"/>
        <w:sz w:val="34"/>
      </w:rPr>
      <w:t xml:space="preserve"> </w:t>
    </w: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CATARINA</w:t>
    </w:r>
  </w:p>
  <w:p w14:paraId="6FDCC21E" w14:textId="10E7A98B" w:rsidR="00E24457" w:rsidRDefault="00E24457" w:rsidP="00E24457">
    <w:pPr>
      <w:spacing w:before="18" w:line="242" w:lineRule="auto"/>
      <w:ind w:left="320" w:right="13" w:hanging="300"/>
      <w:jc w:val="center"/>
      <w:rPr>
        <w:rFonts w:ascii="Cambria" w:eastAsia="Cambria" w:hAnsi="Cambria" w:cs="Cambria"/>
        <w:b/>
        <w:w w:val="115"/>
        <w:sz w:val="34"/>
        <w14:shadow w14:blurRad="50800" w14:dist="38100" w14:dir="2700000" w14:sx="100000" w14:sy="100000" w14:kx="0" w14:ky="0" w14:algn="tl">
          <w14:srgbClr w14:val="000000">
            <w14:alpha w14:val="60000"/>
          </w14:srgbClr>
        </w14:shadow>
      </w:rPr>
    </w:pP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MUNICÍPIO</w:t>
    </w:r>
    <w:r w:rsidRPr="00E24457">
      <w:rPr>
        <w:rFonts w:ascii="Cambria" w:eastAsia="Cambria" w:hAnsi="Cambria" w:cs="Cambria"/>
        <w:b/>
        <w:spacing w:val="10"/>
        <w:w w:val="115"/>
        <w:sz w:val="34"/>
      </w:rPr>
      <w:t xml:space="preserve"> </w:t>
    </w: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DE</w:t>
    </w:r>
    <w:r w:rsidRPr="00E24457">
      <w:rPr>
        <w:rFonts w:ascii="Cambria" w:eastAsia="Cambria" w:hAnsi="Cambria" w:cs="Cambria"/>
        <w:b/>
        <w:spacing w:val="10"/>
        <w:w w:val="115"/>
        <w:sz w:val="34"/>
      </w:rPr>
      <w:t xml:space="preserve"> </w:t>
    </w:r>
    <w:r w:rsidRPr="00E24457">
      <w:rPr>
        <w:rFonts w:ascii="Cambria" w:eastAsia="Cambria" w:hAnsi="Cambria" w:cs="Cambria"/>
        <w:b/>
        <w:w w:val="115"/>
        <w:sz w:val="34"/>
        <w14:shadow w14:blurRad="50800" w14:dist="38100" w14:dir="2700000" w14:sx="100000" w14:sy="100000" w14:kx="0" w14:ky="0" w14:algn="tl">
          <w14:srgbClr w14:val="000000">
            <w14:alpha w14:val="60000"/>
          </w14:srgbClr>
        </w14:shadow>
      </w:rPr>
      <w:t>GUATAMBU</w:t>
    </w:r>
  </w:p>
  <w:p w14:paraId="5F1791E3" w14:textId="77777777" w:rsidR="00902A86" w:rsidRPr="00E24457" w:rsidRDefault="00902A86" w:rsidP="00E24457">
    <w:pPr>
      <w:spacing w:before="18" w:line="242" w:lineRule="auto"/>
      <w:ind w:left="320" w:right="13" w:hanging="300"/>
      <w:jc w:val="center"/>
      <w:rPr>
        <w:rFonts w:ascii="Cambria" w:eastAsia="Cambria" w:hAnsi="Cambria" w:cs="Cambria"/>
        <w:b/>
        <w:sz w:val="34"/>
      </w:rPr>
    </w:pPr>
  </w:p>
  <w:bookmarkEnd w:id="5"/>
  <w:p w14:paraId="030FF91B" w14:textId="77777777" w:rsidR="00FC0546" w:rsidRDefault="00E24457">
    <w:pPr>
      <w:pStyle w:val="Corpodetexto"/>
      <w:spacing w:line="14" w:lineRule="auto"/>
      <w:ind w:left="0"/>
      <w:rPr>
        <w:sz w:val="20"/>
      </w:rPr>
    </w:pPr>
    <w:r>
      <w:rPr>
        <w:noProof/>
        <w:lang w:val="pt-BR" w:eastAsia="pt-BR"/>
      </w:rPr>
      <mc:AlternateContent>
        <mc:Choice Requires="wpg">
          <w:drawing>
            <wp:anchor distT="0" distB="0" distL="114300" distR="114300" simplePos="0" relativeHeight="487298048" behindDoc="1" locked="0" layoutInCell="1" allowOverlap="1" wp14:anchorId="1CD27DE1" wp14:editId="5233ECF1">
              <wp:simplePos x="0" y="0"/>
              <wp:positionH relativeFrom="page">
                <wp:posOffset>459004</wp:posOffset>
              </wp:positionH>
              <wp:positionV relativeFrom="page">
                <wp:posOffset>210820</wp:posOffset>
              </wp:positionV>
              <wp:extent cx="6583045" cy="1049655"/>
              <wp:effectExtent l="0" t="0" r="0" b="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3045" cy="1049655"/>
                        <a:chOff x="950" y="653"/>
                        <a:chExt cx="10367" cy="1653"/>
                      </a:xfrm>
                    </wpg:grpSpPr>
                    <pic:pic xmlns:pic="http://schemas.openxmlformats.org/drawingml/2006/picture">
                      <pic:nvPicPr>
                        <pic:cNvPr id="3"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50" y="653"/>
                          <a:ext cx="1682" cy="16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AutoShape 6"/>
                      <wps:cNvSpPr>
                        <a:spLocks/>
                      </wps:cNvSpPr>
                      <wps:spPr bwMode="auto">
                        <a:xfrm>
                          <a:off x="2245" y="2101"/>
                          <a:ext cx="9072" cy="90"/>
                        </a:xfrm>
                        <a:custGeom>
                          <a:avLst/>
                          <a:gdLst>
                            <a:gd name="T0" fmla="+- 0 11317 2245"/>
                            <a:gd name="T1" fmla="*/ T0 w 9072"/>
                            <a:gd name="T2" fmla="+- 0 2137 2101"/>
                            <a:gd name="T3" fmla="*/ 2137 h 90"/>
                            <a:gd name="T4" fmla="+- 0 2245 2245"/>
                            <a:gd name="T5" fmla="*/ T4 w 9072"/>
                            <a:gd name="T6" fmla="+- 0 2137 2101"/>
                            <a:gd name="T7" fmla="*/ 2137 h 90"/>
                            <a:gd name="T8" fmla="+- 0 2245 2245"/>
                            <a:gd name="T9" fmla="*/ T8 w 9072"/>
                            <a:gd name="T10" fmla="+- 0 2191 2101"/>
                            <a:gd name="T11" fmla="*/ 2191 h 90"/>
                            <a:gd name="T12" fmla="+- 0 11317 2245"/>
                            <a:gd name="T13" fmla="*/ T12 w 9072"/>
                            <a:gd name="T14" fmla="+- 0 2191 2101"/>
                            <a:gd name="T15" fmla="*/ 2191 h 90"/>
                            <a:gd name="T16" fmla="+- 0 11317 2245"/>
                            <a:gd name="T17" fmla="*/ T16 w 9072"/>
                            <a:gd name="T18" fmla="+- 0 2137 2101"/>
                            <a:gd name="T19" fmla="*/ 2137 h 90"/>
                            <a:gd name="T20" fmla="+- 0 11317 2245"/>
                            <a:gd name="T21" fmla="*/ T20 w 9072"/>
                            <a:gd name="T22" fmla="+- 0 2101 2101"/>
                            <a:gd name="T23" fmla="*/ 2101 h 90"/>
                            <a:gd name="T24" fmla="+- 0 2245 2245"/>
                            <a:gd name="T25" fmla="*/ T24 w 9072"/>
                            <a:gd name="T26" fmla="+- 0 2101 2101"/>
                            <a:gd name="T27" fmla="*/ 2101 h 90"/>
                            <a:gd name="T28" fmla="+- 0 2245 2245"/>
                            <a:gd name="T29" fmla="*/ T28 w 9072"/>
                            <a:gd name="T30" fmla="+- 0 2119 2101"/>
                            <a:gd name="T31" fmla="*/ 2119 h 90"/>
                            <a:gd name="T32" fmla="+- 0 11317 2245"/>
                            <a:gd name="T33" fmla="*/ T32 w 9072"/>
                            <a:gd name="T34" fmla="+- 0 2119 2101"/>
                            <a:gd name="T35" fmla="*/ 2119 h 90"/>
                            <a:gd name="T36" fmla="+- 0 11317 2245"/>
                            <a:gd name="T37" fmla="*/ T36 w 9072"/>
                            <a:gd name="T38" fmla="+- 0 2101 2101"/>
                            <a:gd name="T39" fmla="*/ 2101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90">
                              <a:moveTo>
                                <a:pt x="9072" y="36"/>
                              </a:moveTo>
                              <a:lnTo>
                                <a:pt x="0" y="36"/>
                              </a:lnTo>
                              <a:lnTo>
                                <a:pt x="0" y="90"/>
                              </a:lnTo>
                              <a:lnTo>
                                <a:pt x="9072" y="90"/>
                              </a:lnTo>
                              <a:lnTo>
                                <a:pt x="9072" y="36"/>
                              </a:lnTo>
                              <a:close/>
                              <a:moveTo>
                                <a:pt x="9072" y="0"/>
                              </a:moveTo>
                              <a:lnTo>
                                <a:pt x="0" y="0"/>
                              </a:lnTo>
                              <a:lnTo>
                                <a:pt x="0" y="18"/>
                              </a:lnTo>
                              <a:lnTo>
                                <a:pt x="9072" y="18"/>
                              </a:lnTo>
                              <a:lnTo>
                                <a:pt x="90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13269B15" id="Group 5" o:spid="_x0000_s1026" style="position:absolute;margin-left:36.15pt;margin-top:16.6pt;width:518.35pt;height:82.65pt;z-index:-16018432;mso-position-horizontal-relative:page;mso-position-vertical-relative:page" coordorigin="950,653" coordsize="10367,16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950;top:653;width:1682;height:16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">
                <v:imagedata r:id="rId2" o:title=""/>
              </v:shape>
              <v:shape id="AutoShape 6" o:spid="_x0000_s1028" style="position:absolute;left:2245;top:2101;width:9072;height:90;visibility:visible;mso-wrap-style:square;v-text-anchor:top" coordsize="90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" path="m9072,36l,36,,90r9072,l9072,36xm9072,l,,,18r9072,l9072,xe" fillcolor="black" stroked="f">
                <v:path arrowok="t" o:connecttype="custom" o:connectlocs="9072,2137;0,2137;0,2191;9072,2191;9072,2137;9072,2101;0,2101;0,2119;9072,2119;9072,2101" o:connectangles="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239"/>
    <w:multiLevelType w:val="multilevel"/>
    <w:tmpl w:val="5BF435C0"/>
    <w:lvl w:ilvl="0">
      <w:start w:val="13"/>
      <w:numFmt w:val="decimal"/>
      <w:lvlText w:val="%1"/>
      <w:lvlJc w:val="left"/>
      <w:pPr>
        <w:ind w:left="420" w:hanging="420"/>
      </w:pPr>
      <w:rPr>
        <w:rFonts w:eastAsia="Calibri" w:hint="default"/>
      </w:rPr>
    </w:lvl>
    <w:lvl w:ilvl="1">
      <w:start w:val="1"/>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6313E75"/>
    <w:multiLevelType w:val="multilevel"/>
    <w:tmpl w:val="D60ADC12"/>
    <w:lvl w:ilvl="0">
      <w:start w:val="1"/>
      <w:numFmt w:val="decimal"/>
      <w:lvlText w:val="%1."/>
      <w:lvlJc w:val="left"/>
      <w:pPr>
        <w:ind w:left="3349" w:hanging="230"/>
      </w:pPr>
      <w:rPr>
        <w:rFonts w:ascii="Book Antiqua" w:eastAsia="Calibri" w:hAnsi="Book Antiqua" w:cs="Calibri" w:hint="default"/>
        <w:b/>
        <w:bCs/>
        <w:w w:val="100"/>
        <w:sz w:val="24"/>
        <w:szCs w:val="24"/>
        <w:lang w:val="pt-PT" w:eastAsia="en-US" w:bidi="ar-SA"/>
      </w:rPr>
    </w:lvl>
    <w:lvl w:ilvl="1">
      <w:start w:val="1"/>
      <w:numFmt w:val="decimal"/>
      <w:lvlText w:val="%1.%2"/>
      <w:lvlJc w:val="left"/>
      <w:pPr>
        <w:ind w:left="552" w:hanging="410"/>
      </w:pPr>
      <w:rPr>
        <w:rFonts w:ascii="Book Antiqua" w:eastAsia="Calibri" w:hAnsi="Book Antiqua" w:cs="Calibri" w:hint="default"/>
        <w:w w:val="100"/>
        <w:sz w:val="24"/>
        <w:szCs w:val="24"/>
        <w:lang w:val="pt-PT" w:eastAsia="en-US" w:bidi="ar-SA"/>
      </w:rPr>
    </w:lvl>
    <w:lvl w:ilvl="2">
      <w:start w:val="1"/>
      <w:numFmt w:val="decimal"/>
      <w:lvlText w:val="%1.%2.%3."/>
      <w:lvlJc w:val="left"/>
      <w:pPr>
        <w:ind w:left="4418" w:hanging="575"/>
      </w:pPr>
      <w:rPr>
        <w:rFonts w:ascii="Calibri" w:eastAsia="Calibri" w:hAnsi="Calibri" w:cs="Calibri" w:hint="default"/>
        <w:spacing w:val="-1"/>
        <w:w w:val="100"/>
        <w:sz w:val="23"/>
        <w:szCs w:val="23"/>
        <w:lang w:val="pt-PT" w:eastAsia="en-US" w:bidi="ar-SA"/>
      </w:rPr>
    </w:lvl>
    <w:lvl w:ilvl="3">
      <w:numFmt w:val="bullet"/>
      <w:lvlText w:val="•"/>
      <w:lvlJc w:val="left"/>
      <w:pPr>
        <w:ind w:left="4419" w:hanging="575"/>
      </w:pPr>
      <w:rPr>
        <w:rFonts w:hint="default"/>
        <w:lang w:val="pt-PT" w:eastAsia="en-US" w:bidi="ar-SA"/>
      </w:rPr>
    </w:lvl>
    <w:lvl w:ilvl="4">
      <w:numFmt w:val="bullet"/>
      <w:lvlText w:val="•"/>
      <w:lvlJc w:val="left"/>
      <w:pPr>
        <w:ind w:left="5539" w:hanging="575"/>
      </w:pPr>
      <w:rPr>
        <w:rFonts w:hint="default"/>
        <w:lang w:val="pt-PT" w:eastAsia="en-US" w:bidi="ar-SA"/>
      </w:rPr>
    </w:lvl>
    <w:lvl w:ilvl="5">
      <w:numFmt w:val="bullet"/>
      <w:lvlText w:val="•"/>
      <w:lvlJc w:val="left"/>
      <w:pPr>
        <w:ind w:left="6660" w:hanging="575"/>
      </w:pPr>
      <w:rPr>
        <w:rFonts w:hint="default"/>
        <w:lang w:val="pt-PT" w:eastAsia="en-US" w:bidi="ar-SA"/>
      </w:rPr>
    </w:lvl>
    <w:lvl w:ilvl="6">
      <w:numFmt w:val="bullet"/>
      <w:lvlText w:val="•"/>
      <w:lvlJc w:val="left"/>
      <w:pPr>
        <w:ind w:left="7781" w:hanging="575"/>
      </w:pPr>
      <w:rPr>
        <w:rFonts w:hint="default"/>
        <w:lang w:val="pt-PT" w:eastAsia="en-US" w:bidi="ar-SA"/>
      </w:rPr>
    </w:lvl>
    <w:lvl w:ilvl="7">
      <w:numFmt w:val="bullet"/>
      <w:lvlText w:val="•"/>
      <w:lvlJc w:val="left"/>
      <w:pPr>
        <w:ind w:left="8902" w:hanging="575"/>
      </w:pPr>
      <w:rPr>
        <w:rFonts w:hint="default"/>
        <w:lang w:val="pt-PT" w:eastAsia="en-US" w:bidi="ar-SA"/>
      </w:rPr>
    </w:lvl>
    <w:lvl w:ilvl="8">
      <w:numFmt w:val="bullet"/>
      <w:lvlText w:val="•"/>
      <w:lvlJc w:val="left"/>
      <w:pPr>
        <w:ind w:left="10023" w:hanging="575"/>
      </w:pPr>
      <w:rPr>
        <w:rFonts w:hint="default"/>
        <w:lang w:val="pt-PT" w:eastAsia="en-US" w:bidi="ar-SA"/>
      </w:rPr>
    </w:lvl>
  </w:abstractNum>
  <w:abstractNum w:abstractNumId="2" w15:restartNumberingAfterBreak="0">
    <w:nsid w:val="0B70019F"/>
    <w:multiLevelType w:val="hybridMultilevel"/>
    <w:tmpl w:val="AA6EEA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E8B173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E6017A"/>
    <w:multiLevelType w:val="hybridMultilevel"/>
    <w:tmpl w:val="8270A54A"/>
    <w:lvl w:ilvl="0" w:tplc="04160001">
      <w:start w:val="1"/>
      <w:numFmt w:val="bullet"/>
      <w:lvlText w:val=""/>
      <w:lvlJc w:val="left"/>
      <w:pPr>
        <w:ind w:left="5464" w:hanging="360"/>
      </w:pPr>
      <w:rPr>
        <w:rFonts w:ascii="Symbol" w:hAnsi="Symbol" w:hint="default"/>
      </w:rPr>
    </w:lvl>
    <w:lvl w:ilvl="1" w:tplc="FFFFFFFF">
      <w:start w:val="1"/>
      <w:numFmt w:val="lowerLetter"/>
      <w:lvlText w:val="%2."/>
      <w:lvlJc w:val="left"/>
      <w:pPr>
        <w:ind w:left="4199" w:hanging="360"/>
      </w:pPr>
      <w:rPr>
        <w:b/>
      </w:rPr>
    </w:lvl>
    <w:lvl w:ilvl="2" w:tplc="FFFFFFFF" w:tentative="1">
      <w:start w:val="1"/>
      <w:numFmt w:val="lowerRoman"/>
      <w:lvlText w:val="%3."/>
      <w:lvlJc w:val="right"/>
      <w:pPr>
        <w:ind w:left="4919" w:hanging="180"/>
      </w:pPr>
    </w:lvl>
    <w:lvl w:ilvl="3" w:tplc="FFFFFFFF" w:tentative="1">
      <w:start w:val="1"/>
      <w:numFmt w:val="decimal"/>
      <w:lvlText w:val="%4."/>
      <w:lvlJc w:val="left"/>
      <w:pPr>
        <w:ind w:left="5639" w:hanging="360"/>
      </w:pPr>
    </w:lvl>
    <w:lvl w:ilvl="4" w:tplc="FFFFFFFF" w:tentative="1">
      <w:start w:val="1"/>
      <w:numFmt w:val="lowerLetter"/>
      <w:lvlText w:val="%5."/>
      <w:lvlJc w:val="left"/>
      <w:pPr>
        <w:ind w:left="6359" w:hanging="360"/>
      </w:pPr>
    </w:lvl>
    <w:lvl w:ilvl="5" w:tplc="FFFFFFFF" w:tentative="1">
      <w:start w:val="1"/>
      <w:numFmt w:val="lowerRoman"/>
      <w:lvlText w:val="%6."/>
      <w:lvlJc w:val="right"/>
      <w:pPr>
        <w:ind w:left="7079" w:hanging="180"/>
      </w:pPr>
    </w:lvl>
    <w:lvl w:ilvl="6" w:tplc="FFFFFFFF" w:tentative="1">
      <w:start w:val="1"/>
      <w:numFmt w:val="decimal"/>
      <w:lvlText w:val="%7."/>
      <w:lvlJc w:val="left"/>
      <w:pPr>
        <w:ind w:left="7799" w:hanging="360"/>
      </w:pPr>
    </w:lvl>
    <w:lvl w:ilvl="7" w:tplc="FFFFFFFF" w:tentative="1">
      <w:start w:val="1"/>
      <w:numFmt w:val="lowerLetter"/>
      <w:lvlText w:val="%8."/>
      <w:lvlJc w:val="left"/>
      <w:pPr>
        <w:ind w:left="8519" w:hanging="360"/>
      </w:pPr>
    </w:lvl>
    <w:lvl w:ilvl="8" w:tplc="FFFFFFFF" w:tentative="1">
      <w:start w:val="1"/>
      <w:numFmt w:val="lowerRoman"/>
      <w:lvlText w:val="%9."/>
      <w:lvlJc w:val="right"/>
      <w:pPr>
        <w:ind w:left="9239" w:hanging="180"/>
      </w:pPr>
    </w:lvl>
  </w:abstractNum>
  <w:abstractNum w:abstractNumId="5" w15:restartNumberingAfterBreak="0">
    <w:nsid w:val="11772C37"/>
    <w:multiLevelType w:val="multilevel"/>
    <w:tmpl w:val="D60ADC12"/>
    <w:lvl w:ilvl="0">
      <w:start w:val="1"/>
      <w:numFmt w:val="decimal"/>
      <w:lvlText w:val="%1."/>
      <w:lvlJc w:val="left"/>
      <w:pPr>
        <w:ind w:left="3349" w:hanging="230"/>
      </w:pPr>
      <w:rPr>
        <w:rFonts w:ascii="Book Antiqua" w:eastAsia="Calibri" w:hAnsi="Book Antiqua" w:cs="Calibri" w:hint="default"/>
        <w:b/>
        <w:bCs/>
        <w:w w:val="100"/>
        <w:sz w:val="24"/>
        <w:szCs w:val="24"/>
        <w:lang w:val="pt-PT" w:eastAsia="en-US" w:bidi="ar-SA"/>
      </w:rPr>
    </w:lvl>
    <w:lvl w:ilvl="1">
      <w:start w:val="1"/>
      <w:numFmt w:val="decimal"/>
      <w:lvlText w:val="%1.%2"/>
      <w:lvlJc w:val="left"/>
      <w:pPr>
        <w:ind w:left="552" w:hanging="410"/>
      </w:pPr>
      <w:rPr>
        <w:rFonts w:ascii="Book Antiqua" w:eastAsia="Calibri" w:hAnsi="Book Antiqua" w:cs="Calibri" w:hint="default"/>
        <w:w w:val="100"/>
        <w:sz w:val="24"/>
        <w:szCs w:val="24"/>
        <w:lang w:val="pt-PT" w:eastAsia="en-US" w:bidi="ar-SA"/>
      </w:rPr>
    </w:lvl>
    <w:lvl w:ilvl="2">
      <w:start w:val="1"/>
      <w:numFmt w:val="decimal"/>
      <w:lvlText w:val="%1.%2.%3."/>
      <w:lvlJc w:val="left"/>
      <w:pPr>
        <w:ind w:left="4418" w:hanging="575"/>
      </w:pPr>
      <w:rPr>
        <w:rFonts w:ascii="Calibri" w:eastAsia="Calibri" w:hAnsi="Calibri" w:cs="Calibri" w:hint="default"/>
        <w:spacing w:val="-1"/>
        <w:w w:val="100"/>
        <w:sz w:val="23"/>
        <w:szCs w:val="23"/>
        <w:lang w:val="pt-PT" w:eastAsia="en-US" w:bidi="ar-SA"/>
      </w:rPr>
    </w:lvl>
    <w:lvl w:ilvl="3">
      <w:numFmt w:val="bullet"/>
      <w:lvlText w:val="•"/>
      <w:lvlJc w:val="left"/>
      <w:pPr>
        <w:ind w:left="4419" w:hanging="575"/>
      </w:pPr>
      <w:rPr>
        <w:rFonts w:hint="default"/>
        <w:lang w:val="pt-PT" w:eastAsia="en-US" w:bidi="ar-SA"/>
      </w:rPr>
    </w:lvl>
    <w:lvl w:ilvl="4">
      <w:numFmt w:val="bullet"/>
      <w:lvlText w:val="•"/>
      <w:lvlJc w:val="left"/>
      <w:pPr>
        <w:ind w:left="5539" w:hanging="575"/>
      </w:pPr>
      <w:rPr>
        <w:rFonts w:hint="default"/>
        <w:lang w:val="pt-PT" w:eastAsia="en-US" w:bidi="ar-SA"/>
      </w:rPr>
    </w:lvl>
    <w:lvl w:ilvl="5">
      <w:numFmt w:val="bullet"/>
      <w:lvlText w:val="•"/>
      <w:lvlJc w:val="left"/>
      <w:pPr>
        <w:ind w:left="6660" w:hanging="575"/>
      </w:pPr>
      <w:rPr>
        <w:rFonts w:hint="default"/>
        <w:lang w:val="pt-PT" w:eastAsia="en-US" w:bidi="ar-SA"/>
      </w:rPr>
    </w:lvl>
    <w:lvl w:ilvl="6">
      <w:numFmt w:val="bullet"/>
      <w:lvlText w:val="•"/>
      <w:lvlJc w:val="left"/>
      <w:pPr>
        <w:ind w:left="7781" w:hanging="575"/>
      </w:pPr>
      <w:rPr>
        <w:rFonts w:hint="default"/>
        <w:lang w:val="pt-PT" w:eastAsia="en-US" w:bidi="ar-SA"/>
      </w:rPr>
    </w:lvl>
    <w:lvl w:ilvl="7">
      <w:numFmt w:val="bullet"/>
      <w:lvlText w:val="•"/>
      <w:lvlJc w:val="left"/>
      <w:pPr>
        <w:ind w:left="8902" w:hanging="575"/>
      </w:pPr>
      <w:rPr>
        <w:rFonts w:hint="default"/>
        <w:lang w:val="pt-PT" w:eastAsia="en-US" w:bidi="ar-SA"/>
      </w:rPr>
    </w:lvl>
    <w:lvl w:ilvl="8">
      <w:numFmt w:val="bullet"/>
      <w:lvlText w:val="•"/>
      <w:lvlJc w:val="left"/>
      <w:pPr>
        <w:ind w:left="10023" w:hanging="575"/>
      </w:pPr>
      <w:rPr>
        <w:rFonts w:hint="default"/>
        <w:lang w:val="pt-PT" w:eastAsia="en-US" w:bidi="ar-SA"/>
      </w:rPr>
    </w:lvl>
  </w:abstractNum>
  <w:abstractNum w:abstractNumId="6" w15:restartNumberingAfterBreak="0">
    <w:nsid w:val="13310299"/>
    <w:multiLevelType w:val="hybridMultilevel"/>
    <w:tmpl w:val="BDF29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6A03295"/>
    <w:multiLevelType w:val="multilevel"/>
    <w:tmpl w:val="735622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3342AE"/>
    <w:multiLevelType w:val="multilevel"/>
    <w:tmpl w:val="8BE8A630"/>
    <w:lvl w:ilvl="0">
      <w:start w:val="9"/>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9B44EF8"/>
    <w:multiLevelType w:val="multilevel"/>
    <w:tmpl w:val="A008F0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B42197"/>
    <w:multiLevelType w:val="multilevel"/>
    <w:tmpl w:val="0A2A3D0A"/>
    <w:lvl w:ilvl="0">
      <w:start w:val="4"/>
      <w:numFmt w:val="decimal"/>
      <w:lvlText w:val="%1."/>
      <w:lvlJc w:val="left"/>
      <w:pPr>
        <w:ind w:left="936" w:hanging="348"/>
      </w:pPr>
      <w:rPr>
        <w:rFonts w:ascii="Calibri" w:eastAsia="Calibri" w:hAnsi="Calibri" w:cs="Calibri" w:hint="default"/>
        <w:spacing w:val="-1"/>
        <w:w w:val="100"/>
        <w:sz w:val="23"/>
        <w:szCs w:val="23"/>
        <w:lang w:val="pt-PT" w:eastAsia="en-US" w:bidi="ar-SA"/>
      </w:rPr>
    </w:lvl>
    <w:lvl w:ilvl="1">
      <w:start w:val="1"/>
      <w:numFmt w:val="decimal"/>
      <w:lvlText w:val="%1.%2"/>
      <w:lvlJc w:val="left"/>
      <w:pPr>
        <w:ind w:left="1308" w:hanging="360"/>
      </w:pPr>
      <w:rPr>
        <w:rFonts w:ascii="Calibri" w:eastAsia="Calibri" w:hAnsi="Calibri" w:cs="Calibri" w:hint="default"/>
        <w:w w:val="100"/>
        <w:sz w:val="23"/>
        <w:szCs w:val="23"/>
        <w:lang w:val="pt-PT" w:eastAsia="en-US" w:bidi="ar-SA"/>
      </w:rPr>
    </w:lvl>
    <w:lvl w:ilvl="2">
      <w:numFmt w:val="bullet"/>
      <w:lvlText w:val="•"/>
      <w:lvlJc w:val="left"/>
      <w:pPr>
        <w:ind w:left="1540" w:hanging="360"/>
      </w:pPr>
      <w:rPr>
        <w:rFonts w:hint="default"/>
        <w:lang w:val="pt-PT" w:eastAsia="en-US" w:bidi="ar-SA"/>
      </w:rPr>
    </w:lvl>
    <w:lvl w:ilvl="3">
      <w:numFmt w:val="bullet"/>
      <w:lvlText w:val="•"/>
      <w:lvlJc w:val="left"/>
      <w:pPr>
        <w:ind w:left="1640" w:hanging="360"/>
      </w:pPr>
      <w:rPr>
        <w:rFonts w:hint="default"/>
        <w:lang w:val="pt-PT" w:eastAsia="en-US" w:bidi="ar-SA"/>
      </w:rPr>
    </w:lvl>
    <w:lvl w:ilvl="4">
      <w:numFmt w:val="bullet"/>
      <w:lvlText w:val="•"/>
      <w:lvlJc w:val="left"/>
      <w:pPr>
        <w:ind w:left="1680" w:hanging="360"/>
      </w:pPr>
      <w:rPr>
        <w:rFonts w:hint="default"/>
        <w:lang w:val="pt-PT" w:eastAsia="en-US" w:bidi="ar-SA"/>
      </w:rPr>
    </w:lvl>
    <w:lvl w:ilvl="5">
      <w:numFmt w:val="bullet"/>
      <w:lvlText w:val="•"/>
      <w:lvlJc w:val="left"/>
      <w:pPr>
        <w:ind w:left="2924" w:hanging="360"/>
      </w:pPr>
      <w:rPr>
        <w:rFonts w:hint="default"/>
        <w:lang w:val="pt-PT" w:eastAsia="en-US" w:bidi="ar-SA"/>
      </w:rPr>
    </w:lvl>
    <w:lvl w:ilvl="6">
      <w:numFmt w:val="bullet"/>
      <w:lvlText w:val="•"/>
      <w:lvlJc w:val="left"/>
      <w:pPr>
        <w:ind w:left="4168" w:hanging="360"/>
      </w:pPr>
      <w:rPr>
        <w:rFonts w:hint="default"/>
        <w:lang w:val="pt-PT" w:eastAsia="en-US" w:bidi="ar-SA"/>
      </w:rPr>
    </w:lvl>
    <w:lvl w:ilvl="7">
      <w:numFmt w:val="bullet"/>
      <w:lvlText w:val="•"/>
      <w:lvlJc w:val="left"/>
      <w:pPr>
        <w:ind w:left="5413" w:hanging="360"/>
      </w:pPr>
      <w:rPr>
        <w:rFonts w:hint="default"/>
        <w:lang w:val="pt-PT" w:eastAsia="en-US" w:bidi="ar-SA"/>
      </w:rPr>
    </w:lvl>
    <w:lvl w:ilvl="8">
      <w:numFmt w:val="bullet"/>
      <w:lvlText w:val="•"/>
      <w:lvlJc w:val="left"/>
      <w:pPr>
        <w:ind w:left="6657" w:hanging="360"/>
      </w:pPr>
      <w:rPr>
        <w:rFonts w:hint="default"/>
        <w:lang w:val="pt-PT" w:eastAsia="en-US" w:bidi="ar-SA"/>
      </w:rPr>
    </w:lvl>
  </w:abstractNum>
  <w:abstractNum w:abstractNumId="11" w15:restartNumberingAfterBreak="0">
    <w:nsid w:val="1C592C1F"/>
    <w:multiLevelType w:val="multilevel"/>
    <w:tmpl w:val="A06CDE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006DF5"/>
    <w:multiLevelType w:val="multilevel"/>
    <w:tmpl w:val="502E6D14"/>
    <w:lvl w:ilvl="0">
      <w:start w:val="2"/>
      <w:numFmt w:val="decimal"/>
      <w:lvlText w:val="%1"/>
      <w:lvlJc w:val="left"/>
      <w:pPr>
        <w:ind w:left="360" w:hanging="360"/>
      </w:pPr>
      <w:rPr>
        <w:rFonts w:hint="default"/>
      </w:rPr>
    </w:lvl>
    <w:lvl w:ilvl="1">
      <w:start w:val="1"/>
      <w:numFmt w:val="decimal"/>
      <w:lvlText w:val="%1.%2"/>
      <w:lvlJc w:val="left"/>
      <w:pPr>
        <w:ind w:left="72" w:hanging="360"/>
      </w:pPr>
      <w:rPr>
        <w:rFonts w:hint="default"/>
      </w:rPr>
    </w:lvl>
    <w:lvl w:ilvl="2">
      <w:start w:val="1"/>
      <w:numFmt w:val="decimal"/>
      <w:lvlText w:val="%1.%2.%3"/>
      <w:lvlJc w:val="left"/>
      <w:pPr>
        <w:ind w:left="144" w:hanging="720"/>
      </w:pPr>
      <w:rPr>
        <w:rFonts w:hint="default"/>
      </w:rPr>
    </w:lvl>
    <w:lvl w:ilvl="3">
      <w:start w:val="1"/>
      <w:numFmt w:val="decimal"/>
      <w:lvlText w:val="%1.%2.%3.%4"/>
      <w:lvlJc w:val="left"/>
      <w:pPr>
        <w:ind w:left="216" w:hanging="108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0" w:hanging="1440"/>
      </w:pPr>
      <w:rPr>
        <w:rFonts w:hint="default"/>
      </w:rPr>
    </w:lvl>
    <w:lvl w:ilvl="6">
      <w:start w:val="1"/>
      <w:numFmt w:val="decimal"/>
      <w:lvlText w:val="%1.%2.%3.%4.%5.%6.%7"/>
      <w:lvlJc w:val="left"/>
      <w:pPr>
        <w:ind w:left="-288" w:hanging="1440"/>
      </w:pPr>
      <w:rPr>
        <w:rFonts w:hint="default"/>
      </w:rPr>
    </w:lvl>
    <w:lvl w:ilvl="7">
      <w:start w:val="1"/>
      <w:numFmt w:val="decimal"/>
      <w:lvlText w:val="%1.%2.%3.%4.%5.%6.%7.%8"/>
      <w:lvlJc w:val="left"/>
      <w:pPr>
        <w:ind w:left="-216" w:hanging="1800"/>
      </w:pPr>
      <w:rPr>
        <w:rFonts w:hint="default"/>
      </w:rPr>
    </w:lvl>
    <w:lvl w:ilvl="8">
      <w:start w:val="1"/>
      <w:numFmt w:val="decimal"/>
      <w:lvlText w:val="%1.%2.%3.%4.%5.%6.%7.%8.%9"/>
      <w:lvlJc w:val="left"/>
      <w:pPr>
        <w:ind w:left="-504" w:hanging="1800"/>
      </w:pPr>
      <w:rPr>
        <w:rFonts w:hint="default"/>
      </w:rPr>
    </w:lvl>
  </w:abstractNum>
  <w:abstractNum w:abstractNumId="13" w15:restartNumberingAfterBreak="0">
    <w:nsid w:val="28127848"/>
    <w:multiLevelType w:val="multilevel"/>
    <w:tmpl w:val="5A0E1F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3837D3"/>
    <w:multiLevelType w:val="hybridMultilevel"/>
    <w:tmpl w:val="5C2C99FE"/>
    <w:lvl w:ilvl="0" w:tplc="20A6C882">
      <w:start w:val="1"/>
      <w:numFmt w:val="lowerLetter"/>
      <w:lvlText w:val="%1)"/>
      <w:lvlJc w:val="left"/>
      <w:pPr>
        <w:ind w:left="720" w:hanging="360"/>
      </w:pPr>
      <w:rPr>
        <w:rFonts w:ascii="Book Antiqua" w:hAnsi="Book Antiqua" w:cs="Calibri"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8F741F6"/>
    <w:multiLevelType w:val="hybridMultilevel"/>
    <w:tmpl w:val="C78E471E"/>
    <w:lvl w:ilvl="0" w:tplc="000407EE">
      <w:start w:val="4"/>
      <w:numFmt w:val="decimal"/>
      <w:lvlText w:val="%1."/>
      <w:lvlJc w:val="left"/>
      <w:pPr>
        <w:ind w:left="5464" w:hanging="360"/>
      </w:pPr>
      <w:rPr>
        <w:rFonts w:hint="default"/>
        <w:b/>
        <w:bCs w:val="0"/>
      </w:rPr>
    </w:lvl>
    <w:lvl w:ilvl="1" w:tplc="56FA061A">
      <w:start w:val="1"/>
      <w:numFmt w:val="lowerLetter"/>
      <w:lvlText w:val="%2."/>
      <w:lvlJc w:val="left"/>
      <w:pPr>
        <w:ind w:left="4199" w:hanging="360"/>
      </w:pPr>
      <w:rPr>
        <w:b/>
      </w:rPr>
    </w:lvl>
    <w:lvl w:ilvl="2" w:tplc="0416001B" w:tentative="1">
      <w:start w:val="1"/>
      <w:numFmt w:val="lowerRoman"/>
      <w:lvlText w:val="%3."/>
      <w:lvlJc w:val="right"/>
      <w:pPr>
        <w:ind w:left="4919" w:hanging="180"/>
      </w:pPr>
    </w:lvl>
    <w:lvl w:ilvl="3" w:tplc="0416000F" w:tentative="1">
      <w:start w:val="1"/>
      <w:numFmt w:val="decimal"/>
      <w:lvlText w:val="%4."/>
      <w:lvlJc w:val="left"/>
      <w:pPr>
        <w:ind w:left="5639" w:hanging="360"/>
      </w:pPr>
    </w:lvl>
    <w:lvl w:ilvl="4" w:tplc="04160019" w:tentative="1">
      <w:start w:val="1"/>
      <w:numFmt w:val="lowerLetter"/>
      <w:lvlText w:val="%5."/>
      <w:lvlJc w:val="left"/>
      <w:pPr>
        <w:ind w:left="6359" w:hanging="360"/>
      </w:pPr>
    </w:lvl>
    <w:lvl w:ilvl="5" w:tplc="0416001B" w:tentative="1">
      <w:start w:val="1"/>
      <w:numFmt w:val="lowerRoman"/>
      <w:lvlText w:val="%6."/>
      <w:lvlJc w:val="right"/>
      <w:pPr>
        <w:ind w:left="7079" w:hanging="180"/>
      </w:pPr>
    </w:lvl>
    <w:lvl w:ilvl="6" w:tplc="0416000F" w:tentative="1">
      <w:start w:val="1"/>
      <w:numFmt w:val="decimal"/>
      <w:lvlText w:val="%7."/>
      <w:lvlJc w:val="left"/>
      <w:pPr>
        <w:ind w:left="7799" w:hanging="360"/>
      </w:pPr>
    </w:lvl>
    <w:lvl w:ilvl="7" w:tplc="04160019" w:tentative="1">
      <w:start w:val="1"/>
      <w:numFmt w:val="lowerLetter"/>
      <w:lvlText w:val="%8."/>
      <w:lvlJc w:val="left"/>
      <w:pPr>
        <w:ind w:left="8519" w:hanging="360"/>
      </w:pPr>
    </w:lvl>
    <w:lvl w:ilvl="8" w:tplc="0416001B" w:tentative="1">
      <w:start w:val="1"/>
      <w:numFmt w:val="lowerRoman"/>
      <w:lvlText w:val="%9."/>
      <w:lvlJc w:val="right"/>
      <w:pPr>
        <w:ind w:left="9239" w:hanging="180"/>
      </w:pPr>
    </w:lvl>
  </w:abstractNum>
  <w:abstractNum w:abstractNumId="16" w15:restartNumberingAfterBreak="0">
    <w:nsid w:val="2B2433AC"/>
    <w:multiLevelType w:val="multilevel"/>
    <w:tmpl w:val="3A32FE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5501CD"/>
    <w:multiLevelType w:val="hybridMultilevel"/>
    <w:tmpl w:val="AA2C0B3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FFA4460"/>
    <w:multiLevelType w:val="multilevel"/>
    <w:tmpl w:val="C2ACEF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A533C9"/>
    <w:multiLevelType w:val="multilevel"/>
    <w:tmpl w:val="D3CE077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AE0F83"/>
    <w:multiLevelType w:val="multilevel"/>
    <w:tmpl w:val="35AE0F83"/>
    <w:lvl w:ilvl="0">
      <w:start w:val="1"/>
      <w:numFmt w:val="bullet"/>
      <w:lvlText w:val="•"/>
      <w:lvlJc w:val="left"/>
      <w:pPr>
        <w:ind w:left="134"/>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659"/>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4819"/>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21" w15:restartNumberingAfterBreak="0">
    <w:nsid w:val="39702FCA"/>
    <w:multiLevelType w:val="multilevel"/>
    <w:tmpl w:val="23EEEABC"/>
    <w:lvl w:ilvl="0">
      <w:start w:val="9"/>
      <w:numFmt w:val="decimal"/>
      <w:lvlText w:val="%1"/>
      <w:lvlJc w:val="left"/>
      <w:pPr>
        <w:ind w:left="480" w:hanging="480"/>
      </w:pPr>
      <w:rPr>
        <w:rFonts w:cs="Calibri" w:hint="default"/>
      </w:rPr>
    </w:lvl>
    <w:lvl w:ilvl="1">
      <w:start w:val="4"/>
      <w:numFmt w:val="decimal"/>
      <w:lvlText w:val="%1.%2"/>
      <w:lvlJc w:val="left"/>
      <w:pPr>
        <w:ind w:left="480" w:hanging="480"/>
      </w:pPr>
      <w:rPr>
        <w:rFonts w:cs="Calibri" w:hint="default"/>
      </w:rPr>
    </w:lvl>
    <w:lvl w:ilvl="2">
      <w:start w:val="5"/>
      <w:numFmt w:val="decimal"/>
      <w:lvlText w:val="%1.%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1800" w:hanging="1800"/>
      </w:pPr>
      <w:rPr>
        <w:rFonts w:cs="Calibri" w:hint="default"/>
      </w:rPr>
    </w:lvl>
  </w:abstractNum>
  <w:abstractNum w:abstractNumId="22" w15:restartNumberingAfterBreak="0">
    <w:nsid w:val="3B4516CB"/>
    <w:multiLevelType w:val="multilevel"/>
    <w:tmpl w:val="250CC20A"/>
    <w:lvl w:ilvl="0">
      <w:start w:val="7"/>
      <w:numFmt w:val="decimal"/>
      <w:lvlText w:val="%1"/>
      <w:lvlJc w:val="left"/>
      <w:pPr>
        <w:ind w:left="1241" w:hanging="517"/>
      </w:pPr>
      <w:rPr>
        <w:rFonts w:hint="default"/>
        <w:lang w:val="pt-PT" w:eastAsia="en-US" w:bidi="ar-SA"/>
      </w:rPr>
    </w:lvl>
    <w:lvl w:ilvl="1">
      <w:start w:val="4"/>
      <w:numFmt w:val="decimal"/>
      <w:lvlText w:val="%1.%2"/>
      <w:lvlJc w:val="left"/>
      <w:pPr>
        <w:ind w:left="1241" w:hanging="517"/>
      </w:pPr>
      <w:rPr>
        <w:rFonts w:hint="default"/>
        <w:lang w:val="pt-PT" w:eastAsia="en-US" w:bidi="ar-SA"/>
      </w:rPr>
    </w:lvl>
    <w:lvl w:ilvl="2">
      <w:start w:val="2"/>
      <w:numFmt w:val="decimal"/>
      <w:lvlText w:val="%1.%2.%3"/>
      <w:lvlJc w:val="left"/>
      <w:pPr>
        <w:ind w:left="1241" w:hanging="517"/>
      </w:pPr>
      <w:rPr>
        <w:rFonts w:ascii="Calibri" w:eastAsia="Calibri" w:hAnsi="Calibri" w:cs="Calibri" w:hint="default"/>
        <w:spacing w:val="-1"/>
        <w:w w:val="100"/>
        <w:sz w:val="23"/>
        <w:szCs w:val="23"/>
        <w:lang w:val="pt-PT" w:eastAsia="en-US" w:bidi="ar-SA"/>
      </w:rPr>
    </w:lvl>
    <w:lvl w:ilvl="3">
      <w:numFmt w:val="bullet"/>
      <w:lvlText w:val="•"/>
      <w:lvlJc w:val="left"/>
      <w:pPr>
        <w:ind w:left="3611" w:hanging="517"/>
      </w:pPr>
      <w:rPr>
        <w:rFonts w:hint="default"/>
        <w:lang w:val="pt-PT" w:eastAsia="en-US" w:bidi="ar-SA"/>
      </w:rPr>
    </w:lvl>
    <w:lvl w:ilvl="4">
      <w:numFmt w:val="bullet"/>
      <w:lvlText w:val="•"/>
      <w:lvlJc w:val="left"/>
      <w:pPr>
        <w:ind w:left="4402" w:hanging="517"/>
      </w:pPr>
      <w:rPr>
        <w:rFonts w:hint="default"/>
        <w:lang w:val="pt-PT" w:eastAsia="en-US" w:bidi="ar-SA"/>
      </w:rPr>
    </w:lvl>
    <w:lvl w:ilvl="5">
      <w:numFmt w:val="bullet"/>
      <w:lvlText w:val="•"/>
      <w:lvlJc w:val="left"/>
      <w:pPr>
        <w:ind w:left="5193" w:hanging="517"/>
      </w:pPr>
      <w:rPr>
        <w:rFonts w:hint="default"/>
        <w:lang w:val="pt-PT" w:eastAsia="en-US" w:bidi="ar-SA"/>
      </w:rPr>
    </w:lvl>
    <w:lvl w:ilvl="6">
      <w:numFmt w:val="bullet"/>
      <w:lvlText w:val="•"/>
      <w:lvlJc w:val="left"/>
      <w:pPr>
        <w:ind w:left="5983" w:hanging="517"/>
      </w:pPr>
      <w:rPr>
        <w:rFonts w:hint="default"/>
        <w:lang w:val="pt-PT" w:eastAsia="en-US" w:bidi="ar-SA"/>
      </w:rPr>
    </w:lvl>
    <w:lvl w:ilvl="7">
      <w:numFmt w:val="bullet"/>
      <w:lvlText w:val="•"/>
      <w:lvlJc w:val="left"/>
      <w:pPr>
        <w:ind w:left="6774" w:hanging="517"/>
      </w:pPr>
      <w:rPr>
        <w:rFonts w:hint="default"/>
        <w:lang w:val="pt-PT" w:eastAsia="en-US" w:bidi="ar-SA"/>
      </w:rPr>
    </w:lvl>
    <w:lvl w:ilvl="8">
      <w:numFmt w:val="bullet"/>
      <w:lvlText w:val="•"/>
      <w:lvlJc w:val="left"/>
      <w:pPr>
        <w:ind w:left="7564" w:hanging="517"/>
      </w:pPr>
      <w:rPr>
        <w:rFonts w:hint="default"/>
        <w:lang w:val="pt-PT" w:eastAsia="en-US" w:bidi="ar-SA"/>
      </w:rPr>
    </w:lvl>
  </w:abstractNum>
  <w:abstractNum w:abstractNumId="23" w15:restartNumberingAfterBreak="0">
    <w:nsid w:val="3B8C2B25"/>
    <w:multiLevelType w:val="hybridMultilevel"/>
    <w:tmpl w:val="CC0A56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F6A08D7"/>
    <w:multiLevelType w:val="hybridMultilevel"/>
    <w:tmpl w:val="7246471A"/>
    <w:lvl w:ilvl="0" w:tplc="1A440340">
      <w:start w:val="1"/>
      <w:numFmt w:val="lowerLetter"/>
      <w:lvlText w:val="%1)"/>
      <w:lvlJc w:val="left"/>
      <w:pPr>
        <w:ind w:left="690" w:hanging="848"/>
      </w:pPr>
      <w:rPr>
        <w:rFonts w:ascii="Book Antiqua" w:eastAsia="Calibri" w:hAnsi="Book Antiqua" w:cs="Calibri" w:hint="default"/>
        <w:b/>
        <w:spacing w:val="-1"/>
        <w:w w:val="100"/>
        <w:sz w:val="24"/>
        <w:szCs w:val="24"/>
        <w:lang w:val="pt-PT" w:eastAsia="en-US" w:bidi="ar-SA"/>
      </w:rPr>
    </w:lvl>
    <w:lvl w:ilvl="1" w:tplc="DE5C2C16">
      <w:numFmt w:val="bullet"/>
      <w:lvlText w:val="•"/>
      <w:lvlJc w:val="left"/>
      <w:pPr>
        <w:ind w:left="1544" w:hanging="848"/>
      </w:pPr>
      <w:rPr>
        <w:rFonts w:hint="default"/>
        <w:lang w:val="pt-PT" w:eastAsia="en-US" w:bidi="ar-SA"/>
      </w:rPr>
    </w:lvl>
    <w:lvl w:ilvl="2" w:tplc="D3A05F16">
      <w:numFmt w:val="bullet"/>
      <w:lvlText w:val="•"/>
      <w:lvlJc w:val="left"/>
      <w:pPr>
        <w:ind w:left="2389" w:hanging="848"/>
      </w:pPr>
      <w:rPr>
        <w:rFonts w:hint="default"/>
        <w:lang w:val="pt-PT" w:eastAsia="en-US" w:bidi="ar-SA"/>
      </w:rPr>
    </w:lvl>
    <w:lvl w:ilvl="3" w:tplc="470E75E4">
      <w:numFmt w:val="bullet"/>
      <w:lvlText w:val="•"/>
      <w:lvlJc w:val="left"/>
      <w:pPr>
        <w:ind w:left="3233" w:hanging="848"/>
      </w:pPr>
      <w:rPr>
        <w:rFonts w:hint="default"/>
        <w:lang w:val="pt-PT" w:eastAsia="en-US" w:bidi="ar-SA"/>
      </w:rPr>
    </w:lvl>
    <w:lvl w:ilvl="4" w:tplc="3FA29194">
      <w:numFmt w:val="bullet"/>
      <w:lvlText w:val="•"/>
      <w:lvlJc w:val="left"/>
      <w:pPr>
        <w:ind w:left="4078" w:hanging="848"/>
      </w:pPr>
      <w:rPr>
        <w:rFonts w:hint="default"/>
        <w:lang w:val="pt-PT" w:eastAsia="en-US" w:bidi="ar-SA"/>
      </w:rPr>
    </w:lvl>
    <w:lvl w:ilvl="5" w:tplc="5692AD2C">
      <w:numFmt w:val="bullet"/>
      <w:lvlText w:val="•"/>
      <w:lvlJc w:val="left"/>
      <w:pPr>
        <w:ind w:left="4923" w:hanging="848"/>
      </w:pPr>
      <w:rPr>
        <w:rFonts w:hint="default"/>
        <w:lang w:val="pt-PT" w:eastAsia="en-US" w:bidi="ar-SA"/>
      </w:rPr>
    </w:lvl>
    <w:lvl w:ilvl="6" w:tplc="F7CE4F08">
      <w:numFmt w:val="bullet"/>
      <w:lvlText w:val="•"/>
      <w:lvlJc w:val="left"/>
      <w:pPr>
        <w:ind w:left="5767" w:hanging="848"/>
      </w:pPr>
      <w:rPr>
        <w:rFonts w:hint="default"/>
        <w:lang w:val="pt-PT" w:eastAsia="en-US" w:bidi="ar-SA"/>
      </w:rPr>
    </w:lvl>
    <w:lvl w:ilvl="7" w:tplc="7D72056E">
      <w:numFmt w:val="bullet"/>
      <w:lvlText w:val="•"/>
      <w:lvlJc w:val="left"/>
      <w:pPr>
        <w:ind w:left="6612" w:hanging="848"/>
      </w:pPr>
      <w:rPr>
        <w:rFonts w:hint="default"/>
        <w:lang w:val="pt-PT" w:eastAsia="en-US" w:bidi="ar-SA"/>
      </w:rPr>
    </w:lvl>
    <w:lvl w:ilvl="8" w:tplc="90CC553A">
      <w:numFmt w:val="bullet"/>
      <w:lvlText w:val="•"/>
      <w:lvlJc w:val="left"/>
      <w:pPr>
        <w:ind w:left="7456" w:hanging="848"/>
      </w:pPr>
      <w:rPr>
        <w:rFonts w:hint="default"/>
        <w:lang w:val="pt-PT" w:eastAsia="en-US" w:bidi="ar-SA"/>
      </w:rPr>
    </w:lvl>
  </w:abstractNum>
  <w:abstractNum w:abstractNumId="25" w15:restartNumberingAfterBreak="0">
    <w:nsid w:val="40844076"/>
    <w:multiLevelType w:val="multilevel"/>
    <w:tmpl w:val="5EC876FC"/>
    <w:lvl w:ilvl="0">
      <w:start w:val="7"/>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26" w15:restartNumberingAfterBreak="0">
    <w:nsid w:val="44A6674E"/>
    <w:multiLevelType w:val="multilevel"/>
    <w:tmpl w:val="44A6674E"/>
    <w:lvl w:ilvl="0">
      <w:start w:val="1"/>
      <w:numFmt w:val="bullet"/>
      <w:lvlText w:val="•"/>
      <w:lvlJc w:val="left"/>
      <w:pPr>
        <w:ind w:left="602"/>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
      <w:lvlJc w:val="left"/>
      <w:pPr>
        <w:ind w:left="830"/>
      </w:pPr>
      <w:rPr>
        <w:rFonts w:ascii="Wingdings" w:eastAsia="Wingdings" w:hAnsi="Wingdings" w:cs="Wingdings"/>
        <w:b w:val="0"/>
        <w:i w:val="0"/>
        <w:strike w:val="0"/>
        <w:dstrike w:val="0"/>
        <w:color w:val="000000"/>
        <w:sz w:val="20"/>
        <w:szCs w:val="20"/>
        <w:u w:val="none" w:color="000000"/>
        <w:shd w:val="clear" w:color="auto" w:fill="auto"/>
        <w:vertAlign w:val="baseline"/>
      </w:rPr>
    </w:lvl>
    <w:lvl w:ilvl="2">
      <w:start w:val="1"/>
      <w:numFmt w:val="bullet"/>
      <w:lvlText w:val="▪"/>
      <w:lvlJc w:val="left"/>
      <w:pPr>
        <w:ind w:left="1550"/>
      </w:pPr>
      <w:rPr>
        <w:rFonts w:ascii="Wingdings" w:eastAsia="Wingdings" w:hAnsi="Wingdings" w:cs="Wingdings"/>
        <w:b w:val="0"/>
        <w:i w:val="0"/>
        <w:strike w:val="0"/>
        <w:dstrike w:val="0"/>
        <w:color w:val="000000"/>
        <w:sz w:val="20"/>
        <w:szCs w:val="20"/>
        <w:u w:val="none" w:color="000000"/>
        <w:shd w:val="clear" w:color="auto" w:fill="auto"/>
        <w:vertAlign w:val="baseline"/>
      </w:rPr>
    </w:lvl>
    <w:lvl w:ilvl="3">
      <w:start w:val="1"/>
      <w:numFmt w:val="bullet"/>
      <w:lvlText w:val="•"/>
      <w:lvlJc w:val="left"/>
      <w:pPr>
        <w:ind w:left="2270"/>
      </w:pPr>
      <w:rPr>
        <w:rFonts w:ascii="Wingdings" w:eastAsia="Wingdings" w:hAnsi="Wingdings" w:cs="Wingdings"/>
        <w:b w:val="0"/>
        <w:i w:val="0"/>
        <w:strike w:val="0"/>
        <w:dstrike w:val="0"/>
        <w:color w:val="000000"/>
        <w:sz w:val="20"/>
        <w:szCs w:val="20"/>
        <w:u w:val="none" w:color="000000"/>
        <w:shd w:val="clear" w:color="auto" w:fill="auto"/>
        <w:vertAlign w:val="baseline"/>
      </w:rPr>
    </w:lvl>
    <w:lvl w:ilvl="4">
      <w:start w:val="1"/>
      <w:numFmt w:val="bullet"/>
      <w:lvlText w:val="o"/>
      <w:lvlJc w:val="left"/>
      <w:pPr>
        <w:ind w:left="2990"/>
      </w:pPr>
      <w:rPr>
        <w:rFonts w:ascii="Wingdings" w:eastAsia="Wingdings" w:hAnsi="Wingdings" w:cs="Wingdings"/>
        <w:b w:val="0"/>
        <w:i w:val="0"/>
        <w:strike w:val="0"/>
        <w:dstrike w:val="0"/>
        <w:color w:val="000000"/>
        <w:sz w:val="20"/>
        <w:szCs w:val="20"/>
        <w:u w:val="none" w:color="000000"/>
        <w:shd w:val="clear" w:color="auto" w:fill="auto"/>
        <w:vertAlign w:val="baseline"/>
      </w:rPr>
    </w:lvl>
    <w:lvl w:ilvl="5">
      <w:start w:val="1"/>
      <w:numFmt w:val="bullet"/>
      <w:lvlText w:val="▪"/>
      <w:lvlJc w:val="left"/>
      <w:pPr>
        <w:ind w:left="3710"/>
      </w:pPr>
      <w:rPr>
        <w:rFonts w:ascii="Wingdings" w:eastAsia="Wingdings" w:hAnsi="Wingdings" w:cs="Wingdings"/>
        <w:b w:val="0"/>
        <w:i w:val="0"/>
        <w:strike w:val="0"/>
        <w:dstrike w:val="0"/>
        <w:color w:val="000000"/>
        <w:sz w:val="20"/>
        <w:szCs w:val="20"/>
        <w:u w:val="none" w:color="000000"/>
        <w:shd w:val="clear" w:color="auto" w:fill="auto"/>
        <w:vertAlign w:val="baseline"/>
      </w:rPr>
    </w:lvl>
    <w:lvl w:ilvl="6">
      <w:start w:val="1"/>
      <w:numFmt w:val="bullet"/>
      <w:lvlText w:val="•"/>
      <w:lvlJc w:val="left"/>
      <w:pPr>
        <w:ind w:left="4430"/>
      </w:pPr>
      <w:rPr>
        <w:rFonts w:ascii="Wingdings" w:eastAsia="Wingdings" w:hAnsi="Wingdings" w:cs="Wingdings"/>
        <w:b w:val="0"/>
        <w:i w:val="0"/>
        <w:strike w:val="0"/>
        <w:dstrike w:val="0"/>
        <w:color w:val="000000"/>
        <w:sz w:val="20"/>
        <w:szCs w:val="20"/>
        <w:u w:val="none" w:color="000000"/>
        <w:shd w:val="clear" w:color="auto" w:fill="auto"/>
        <w:vertAlign w:val="baseline"/>
      </w:rPr>
    </w:lvl>
    <w:lvl w:ilvl="7">
      <w:start w:val="1"/>
      <w:numFmt w:val="bullet"/>
      <w:lvlText w:val="o"/>
      <w:lvlJc w:val="left"/>
      <w:pPr>
        <w:ind w:left="5150"/>
      </w:pPr>
      <w:rPr>
        <w:rFonts w:ascii="Wingdings" w:eastAsia="Wingdings" w:hAnsi="Wingdings" w:cs="Wingdings"/>
        <w:b w:val="0"/>
        <w:i w:val="0"/>
        <w:strike w:val="0"/>
        <w:dstrike w:val="0"/>
        <w:color w:val="000000"/>
        <w:sz w:val="20"/>
        <w:szCs w:val="20"/>
        <w:u w:val="none" w:color="000000"/>
        <w:shd w:val="clear" w:color="auto" w:fill="auto"/>
        <w:vertAlign w:val="baseline"/>
      </w:rPr>
    </w:lvl>
    <w:lvl w:ilvl="8">
      <w:start w:val="1"/>
      <w:numFmt w:val="bullet"/>
      <w:lvlText w:val="▪"/>
      <w:lvlJc w:val="left"/>
      <w:pPr>
        <w:ind w:left="5870"/>
      </w:pPr>
      <w:rPr>
        <w:rFonts w:ascii="Wingdings" w:eastAsia="Wingdings" w:hAnsi="Wingdings" w:cs="Wingdings"/>
        <w:b w:val="0"/>
        <w:i w:val="0"/>
        <w:strike w:val="0"/>
        <w:dstrike w:val="0"/>
        <w:color w:val="000000"/>
        <w:sz w:val="20"/>
        <w:szCs w:val="20"/>
        <w:u w:val="none" w:color="000000"/>
        <w:shd w:val="clear" w:color="auto" w:fill="auto"/>
        <w:vertAlign w:val="baseline"/>
      </w:rPr>
    </w:lvl>
  </w:abstractNum>
  <w:abstractNum w:abstractNumId="27" w15:restartNumberingAfterBreak="0">
    <w:nsid w:val="4C2745A4"/>
    <w:multiLevelType w:val="multilevel"/>
    <w:tmpl w:val="7E9803CC"/>
    <w:lvl w:ilvl="0">
      <w:start w:val="1"/>
      <w:numFmt w:val="decimal"/>
      <w:lvlText w:val="%1."/>
      <w:lvlJc w:val="left"/>
      <w:pPr>
        <w:ind w:left="814" w:hanging="348"/>
      </w:pPr>
      <w:rPr>
        <w:rFonts w:ascii="Calibri" w:eastAsia="Calibri" w:hAnsi="Calibri" w:cs="Calibri" w:hint="default"/>
        <w:spacing w:val="-1"/>
        <w:w w:val="100"/>
        <w:sz w:val="23"/>
        <w:szCs w:val="23"/>
        <w:lang w:val="pt-PT" w:eastAsia="en-US" w:bidi="ar-SA"/>
      </w:rPr>
    </w:lvl>
    <w:lvl w:ilvl="1">
      <w:start w:val="1"/>
      <w:numFmt w:val="decimal"/>
      <w:lvlText w:val="%1.%2"/>
      <w:lvlJc w:val="left"/>
      <w:pPr>
        <w:ind w:left="1187" w:hanging="360"/>
      </w:pPr>
      <w:rPr>
        <w:rFonts w:ascii="Calibri" w:eastAsia="Calibri" w:hAnsi="Calibri" w:cs="Calibri" w:hint="default"/>
        <w:w w:val="100"/>
        <w:sz w:val="23"/>
        <w:szCs w:val="23"/>
        <w:lang w:val="pt-PT" w:eastAsia="en-US" w:bidi="ar-SA"/>
      </w:rPr>
    </w:lvl>
    <w:lvl w:ilvl="2">
      <w:numFmt w:val="bullet"/>
      <w:lvlText w:val="•"/>
      <w:lvlJc w:val="left"/>
      <w:pPr>
        <w:ind w:left="2030" w:hanging="360"/>
      </w:pPr>
      <w:rPr>
        <w:rFonts w:hint="default"/>
        <w:lang w:val="pt-PT" w:eastAsia="en-US" w:bidi="ar-SA"/>
      </w:rPr>
    </w:lvl>
    <w:lvl w:ilvl="3">
      <w:numFmt w:val="bullet"/>
      <w:lvlText w:val="•"/>
      <w:lvlJc w:val="left"/>
      <w:pPr>
        <w:ind w:left="2881" w:hanging="360"/>
      </w:pPr>
      <w:rPr>
        <w:rFonts w:hint="default"/>
        <w:lang w:val="pt-PT" w:eastAsia="en-US" w:bidi="ar-SA"/>
      </w:rPr>
    </w:lvl>
    <w:lvl w:ilvl="4">
      <w:numFmt w:val="bullet"/>
      <w:lvlText w:val="•"/>
      <w:lvlJc w:val="left"/>
      <w:pPr>
        <w:ind w:left="3732" w:hanging="360"/>
      </w:pPr>
      <w:rPr>
        <w:rFonts w:hint="default"/>
        <w:lang w:val="pt-PT" w:eastAsia="en-US" w:bidi="ar-SA"/>
      </w:rPr>
    </w:lvl>
    <w:lvl w:ilvl="5">
      <w:numFmt w:val="bullet"/>
      <w:lvlText w:val="•"/>
      <w:lvlJc w:val="left"/>
      <w:pPr>
        <w:ind w:left="4583" w:hanging="360"/>
      </w:pPr>
      <w:rPr>
        <w:rFonts w:hint="default"/>
        <w:lang w:val="pt-PT" w:eastAsia="en-US" w:bidi="ar-SA"/>
      </w:rPr>
    </w:lvl>
    <w:lvl w:ilvl="6">
      <w:numFmt w:val="bullet"/>
      <w:lvlText w:val="•"/>
      <w:lvlJc w:val="left"/>
      <w:pPr>
        <w:ind w:left="5433" w:hanging="360"/>
      </w:pPr>
      <w:rPr>
        <w:rFonts w:hint="default"/>
        <w:lang w:val="pt-PT" w:eastAsia="en-US" w:bidi="ar-SA"/>
      </w:rPr>
    </w:lvl>
    <w:lvl w:ilvl="7">
      <w:numFmt w:val="bullet"/>
      <w:lvlText w:val="•"/>
      <w:lvlJc w:val="left"/>
      <w:pPr>
        <w:ind w:left="6284" w:hanging="360"/>
      </w:pPr>
      <w:rPr>
        <w:rFonts w:hint="default"/>
        <w:lang w:val="pt-PT" w:eastAsia="en-US" w:bidi="ar-SA"/>
      </w:rPr>
    </w:lvl>
    <w:lvl w:ilvl="8">
      <w:numFmt w:val="bullet"/>
      <w:lvlText w:val="•"/>
      <w:lvlJc w:val="left"/>
      <w:pPr>
        <w:ind w:left="7135" w:hanging="360"/>
      </w:pPr>
      <w:rPr>
        <w:rFonts w:hint="default"/>
        <w:lang w:val="pt-PT" w:eastAsia="en-US" w:bidi="ar-SA"/>
      </w:rPr>
    </w:lvl>
  </w:abstractNum>
  <w:abstractNum w:abstractNumId="28" w15:restartNumberingAfterBreak="0">
    <w:nsid w:val="4DFE5A41"/>
    <w:multiLevelType w:val="hybridMultilevel"/>
    <w:tmpl w:val="AA60A6F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15:restartNumberingAfterBreak="0">
    <w:nsid w:val="52913995"/>
    <w:multiLevelType w:val="hybridMultilevel"/>
    <w:tmpl w:val="FD925672"/>
    <w:lvl w:ilvl="0" w:tplc="4D9CD3E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2F41B6E"/>
    <w:multiLevelType w:val="multilevel"/>
    <w:tmpl w:val="F8CEB45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C526CF"/>
    <w:multiLevelType w:val="hybridMultilevel"/>
    <w:tmpl w:val="94AAE43C"/>
    <w:lvl w:ilvl="0" w:tplc="6420BB1A">
      <w:start w:val="1"/>
      <w:numFmt w:val="decimal"/>
      <w:lvlText w:val="%1."/>
      <w:lvlJc w:val="left"/>
      <w:pPr>
        <w:ind w:left="720" w:hanging="360"/>
      </w:pPr>
      <w:rPr>
        <w:rFonts w:hint="default"/>
        <w:b/>
      </w:rPr>
    </w:lvl>
    <w:lvl w:ilvl="1" w:tplc="510484C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117EBC"/>
    <w:multiLevelType w:val="hybridMultilevel"/>
    <w:tmpl w:val="4CAAAC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C06167A"/>
    <w:multiLevelType w:val="hybridMultilevel"/>
    <w:tmpl w:val="0160FCF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26C159C"/>
    <w:multiLevelType w:val="multilevel"/>
    <w:tmpl w:val="A5AADE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6D4580"/>
    <w:multiLevelType w:val="multilevel"/>
    <w:tmpl w:val="FE20A02E"/>
    <w:lvl w:ilvl="0">
      <w:start w:val="22"/>
      <w:numFmt w:val="decimal"/>
      <w:lvlText w:val="%1"/>
      <w:lvlJc w:val="left"/>
      <w:pPr>
        <w:ind w:left="1614" w:hanging="666"/>
      </w:pPr>
      <w:rPr>
        <w:rFonts w:hint="default"/>
        <w:lang w:val="pt-PT" w:eastAsia="en-US" w:bidi="ar-SA"/>
      </w:rPr>
    </w:lvl>
    <w:lvl w:ilvl="1">
      <w:start w:val="1"/>
      <w:numFmt w:val="decimal"/>
      <w:lvlText w:val="%1.%2"/>
      <w:lvlJc w:val="left"/>
      <w:pPr>
        <w:ind w:left="1614" w:hanging="666"/>
      </w:pPr>
      <w:rPr>
        <w:rFonts w:ascii="Calibri" w:eastAsia="Calibri" w:hAnsi="Calibri" w:cs="Calibri" w:hint="default"/>
        <w:spacing w:val="-1"/>
        <w:w w:val="100"/>
        <w:sz w:val="23"/>
        <w:szCs w:val="23"/>
        <w:lang w:val="pt-PT" w:eastAsia="en-US" w:bidi="ar-SA"/>
      </w:rPr>
    </w:lvl>
    <w:lvl w:ilvl="2">
      <w:numFmt w:val="bullet"/>
      <w:lvlText w:val="•"/>
      <w:lvlJc w:val="left"/>
      <w:pPr>
        <w:ind w:left="3125" w:hanging="666"/>
      </w:pPr>
      <w:rPr>
        <w:rFonts w:hint="default"/>
        <w:lang w:val="pt-PT" w:eastAsia="en-US" w:bidi="ar-SA"/>
      </w:rPr>
    </w:lvl>
    <w:lvl w:ilvl="3">
      <w:numFmt w:val="bullet"/>
      <w:lvlText w:val="•"/>
      <w:lvlJc w:val="left"/>
      <w:pPr>
        <w:ind w:left="3877" w:hanging="666"/>
      </w:pPr>
      <w:rPr>
        <w:rFonts w:hint="default"/>
        <w:lang w:val="pt-PT" w:eastAsia="en-US" w:bidi="ar-SA"/>
      </w:rPr>
    </w:lvl>
    <w:lvl w:ilvl="4">
      <w:numFmt w:val="bullet"/>
      <w:lvlText w:val="•"/>
      <w:lvlJc w:val="left"/>
      <w:pPr>
        <w:ind w:left="4630" w:hanging="666"/>
      </w:pPr>
      <w:rPr>
        <w:rFonts w:hint="default"/>
        <w:lang w:val="pt-PT" w:eastAsia="en-US" w:bidi="ar-SA"/>
      </w:rPr>
    </w:lvl>
    <w:lvl w:ilvl="5">
      <w:numFmt w:val="bullet"/>
      <w:lvlText w:val="•"/>
      <w:lvlJc w:val="left"/>
      <w:pPr>
        <w:ind w:left="5383" w:hanging="666"/>
      </w:pPr>
      <w:rPr>
        <w:rFonts w:hint="default"/>
        <w:lang w:val="pt-PT" w:eastAsia="en-US" w:bidi="ar-SA"/>
      </w:rPr>
    </w:lvl>
    <w:lvl w:ilvl="6">
      <w:numFmt w:val="bullet"/>
      <w:lvlText w:val="•"/>
      <w:lvlJc w:val="left"/>
      <w:pPr>
        <w:ind w:left="6135" w:hanging="666"/>
      </w:pPr>
      <w:rPr>
        <w:rFonts w:hint="default"/>
        <w:lang w:val="pt-PT" w:eastAsia="en-US" w:bidi="ar-SA"/>
      </w:rPr>
    </w:lvl>
    <w:lvl w:ilvl="7">
      <w:numFmt w:val="bullet"/>
      <w:lvlText w:val="•"/>
      <w:lvlJc w:val="left"/>
      <w:pPr>
        <w:ind w:left="6888" w:hanging="666"/>
      </w:pPr>
      <w:rPr>
        <w:rFonts w:hint="default"/>
        <w:lang w:val="pt-PT" w:eastAsia="en-US" w:bidi="ar-SA"/>
      </w:rPr>
    </w:lvl>
    <w:lvl w:ilvl="8">
      <w:numFmt w:val="bullet"/>
      <w:lvlText w:val="•"/>
      <w:lvlJc w:val="left"/>
      <w:pPr>
        <w:ind w:left="7640" w:hanging="666"/>
      </w:pPr>
      <w:rPr>
        <w:rFonts w:hint="default"/>
        <w:lang w:val="pt-PT" w:eastAsia="en-US" w:bidi="ar-SA"/>
      </w:rPr>
    </w:lvl>
  </w:abstractNum>
  <w:abstractNum w:abstractNumId="36" w15:restartNumberingAfterBreak="0">
    <w:nsid w:val="6A1500EA"/>
    <w:multiLevelType w:val="multilevel"/>
    <w:tmpl w:val="920C595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4B7B5C"/>
    <w:multiLevelType w:val="hybridMultilevel"/>
    <w:tmpl w:val="A32EAF7E"/>
    <w:lvl w:ilvl="0" w:tplc="BBDECF7A">
      <w:start w:val="1"/>
      <w:numFmt w:val="lowerLetter"/>
      <w:lvlText w:val="%1)"/>
      <w:lvlJc w:val="left"/>
      <w:pPr>
        <w:ind w:left="144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85072B2"/>
    <w:multiLevelType w:val="hybridMultilevel"/>
    <w:tmpl w:val="0024CCF0"/>
    <w:lvl w:ilvl="0" w:tplc="BE7649EE">
      <w:start w:val="1"/>
      <w:numFmt w:val="lowerLetter"/>
      <w:lvlText w:val="%1)"/>
      <w:lvlJc w:val="left"/>
      <w:pPr>
        <w:ind w:left="122" w:hanging="268"/>
      </w:pPr>
      <w:rPr>
        <w:rFonts w:ascii="Book Antiqua" w:eastAsia="Calibri" w:hAnsi="Book Antiqua" w:cs="Calibri" w:hint="default"/>
        <w:spacing w:val="-1"/>
        <w:w w:val="100"/>
        <w:sz w:val="24"/>
        <w:szCs w:val="24"/>
        <w:lang w:val="pt-PT" w:eastAsia="en-US" w:bidi="ar-SA"/>
      </w:rPr>
    </w:lvl>
    <w:lvl w:ilvl="1" w:tplc="42926560">
      <w:numFmt w:val="bullet"/>
      <w:lvlText w:val="•"/>
      <w:lvlJc w:val="left"/>
      <w:pPr>
        <w:ind w:left="1022" w:hanging="268"/>
      </w:pPr>
      <w:rPr>
        <w:rFonts w:hint="default"/>
        <w:lang w:val="pt-PT" w:eastAsia="en-US" w:bidi="ar-SA"/>
      </w:rPr>
    </w:lvl>
    <w:lvl w:ilvl="2" w:tplc="A4B2EFD2">
      <w:numFmt w:val="bullet"/>
      <w:lvlText w:val="•"/>
      <w:lvlJc w:val="left"/>
      <w:pPr>
        <w:ind w:left="1925" w:hanging="268"/>
      </w:pPr>
      <w:rPr>
        <w:rFonts w:hint="default"/>
        <w:lang w:val="pt-PT" w:eastAsia="en-US" w:bidi="ar-SA"/>
      </w:rPr>
    </w:lvl>
    <w:lvl w:ilvl="3" w:tplc="DD06C0AC">
      <w:numFmt w:val="bullet"/>
      <w:lvlText w:val="•"/>
      <w:lvlJc w:val="left"/>
      <w:pPr>
        <w:ind w:left="2827" w:hanging="268"/>
      </w:pPr>
      <w:rPr>
        <w:rFonts w:hint="default"/>
        <w:lang w:val="pt-PT" w:eastAsia="en-US" w:bidi="ar-SA"/>
      </w:rPr>
    </w:lvl>
    <w:lvl w:ilvl="4" w:tplc="418608BA">
      <w:numFmt w:val="bullet"/>
      <w:lvlText w:val="•"/>
      <w:lvlJc w:val="left"/>
      <w:pPr>
        <w:ind w:left="3730" w:hanging="268"/>
      </w:pPr>
      <w:rPr>
        <w:rFonts w:hint="default"/>
        <w:lang w:val="pt-PT" w:eastAsia="en-US" w:bidi="ar-SA"/>
      </w:rPr>
    </w:lvl>
    <w:lvl w:ilvl="5" w:tplc="1768315E">
      <w:numFmt w:val="bullet"/>
      <w:lvlText w:val="•"/>
      <w:lvlJc w:val="left"/>
      <w:pPr>
        <w:ind w:left="4633" w:hanging="268"/>
      </w:pPr>
      <w:rPr>
        <w:rFonts w:hint="default"/>
        <w:lang w:val="pt-PT" w:eastAsia="en-US" w:bidi="ar-SA"/>
      </w:rPr>
    </w:lvl>
    <w:lvl w:ilvl="6" w:tplc="4ED4773A">
      <w:numFmt w:val="bullet"/>
      <w:lvlText w:val="•"/>
      <w:lvlJc w:val="left"/>
      <w:pPr>
        <w:ind w:left="5535" w:hanging="268"/>
      </w:pPr>
      <w:rPr>
        <w:rFonts w:hint="default"/>
        <w:lang w:val="pt-PT" w:eastAsia="en-US" w:bidi="ar-SA"/>
      </w:rPr>
    </w:lvl>
    <w:lvl w:ilvl="7" w:tplc="8C02A7D8">
      <w:numFmt w:val="bullet"/>
      <w:lvlText w:val="•"/>
      <w:lvlJc w:val="left"/>
      <w:pPr>
        <w:ind w:left="6438" w:hanging="268"/>
      </w:pPr>
      <w:rPr>
        <w:rFonts w:hint="default"/>
        <w:lang w:val="pt-PT" w:eastAsia="en-US" w:bidi="ar-SA"/>
      </w:rPr>
    </w:lvl>
    <w:lvl w:ilvl="8" w:tplc="98B03422">
      <w:numFmt w:val="bullet"/>
      <w:lvlText w:val="•"/>
      <w:lvlJc w:val="left"/>
      <w:pPr>
        <w:ind w:left="7340" w:hanging="268"/>
      </w:pPr>
      <w:rPr>
        <w:rFonts w:hint="default"/>
        <w:lang w:val="pt-PT" w:eastAsia="en-US" w:bidi="ar-SA"/>
      </w:rPr>
    </w:lvl>
  </w:abstractNum>
  <w:abstractNum w:abstractNumId="39" w15:restartNumberingAfterBreak="0">
    <w:nsid w:val="79E76D11"/>
    <w:multiLevelType w:val="multilevel"/>
    <w:tmpl w:val="EADA3712"/>
    <w:lvl w:ilvl="0">
      <w:start w:val="3"/>
      <w:numFmt w:val="decimal"/>
      <w:lvlText w:val="%1"/>
      <w:lvlJc w:val="left"/>
      <w:pPr>
        <w:ind w:left="360" w:hanging="360"/>
      </w:pPr>
      <w:rPr>
        <w:rFonts w:hint="default"/>
      </w:rPr>
    </w:lvl>
    <w:lvl w:ilvl="1">
      <w:start w:val="1"/>
      <w:numFmt w:val="decimal"/>
      <w:lvlText w:val="%1.%2"/>
      <w:lvlJc w:val="left"/>
      <w:pPr>
        <w:ind w:left="72" w:hanging="360"/>
      </w:pPr>
      <w:rPr>
        <w:rFonts w:hint="default"/>
      </w:rPr>
    </w:lvl>
    <w:lvl w:ilvl="2">
      <w:start w:val="1"/>
      <w:numFmt w:val="decimal"/>
      <w:lvlText w:val="%1.%2.%3"/>
      <w:lvlJc w:val="left"/>
      <w:pPr>
        <w:ind w:left="144" w:hanging="720"/>
      </w:pPr>
      <w:rPr>
        <w:rFonts w:hint="default"/>
      </w:rPr>
    </w:lvl>
    <w:lvl w:ilvl="3">
      <w:start w:val="1"/>
      <w:numFmt w:val="decimal"/>
      <w:lvlText w:val="%1.%2.%3.%4"/>
      <w:lvlJc w:val="left"/>
      <w:pPr>
        <w:ind w:left="216" w:hanging="108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0" w:hanging="1440"/>
      </w:pPr>
      <w:rPr>
        <w:rFonts w:hint="default"/>
      </w:rPr>
    </w:lvl>
    <w:lvl w:ilvl="6">
      <w:start w:val="1"/>
      <w:numFmt w:val="decimal"/>
      <w:lvlText w:val="%1.%2.%3.%4.%5.%6.%7"/>
      <w:lvlJc w:val="left"/>
      <w:pPr>
        <w:ind w:left="-288" w:hanging="1440"/>
      </w:pPr>
      <w:rPr>
        <w:rFonts w:hint="default"/>
      </w:rPr>
    </w:lvl>
    <w:lvl w:ilvl="7">
      <w:start w:val="1"/>
      <w:numFmt w:val="decimal"/>
      <w:lvlText w:val="%1.%2.%3.%4.%5.%6.%7.%8"/>
      <w:lvlJc w:val="left"/>
      <w:pPr>
        <w:ind w:left="-216" w:hanging="1800"/>
      </w:pPr>
      <w:rPr>
        <w:rFonts w:hint="default"/>
      </w:rPr>
    </w:lvl>
    <w:lvl w:ilvl="8">
      <w:start w:val="1"/>
      <w:numFmt w:val="decimal"/>
      <w:lvlText w:val="%1.%2.%3.%4.%5.%6.%7.%8.%9"/>
      <w:lvlJc w:val="left"/>
      <w:pPr>
        <w:ind w:left="-504" w:hanging="1800"/>
      </w:pPr>
      <w:rPr>
        <w:rFonts w:hint="default"/>
      </w:rPr>
    </w:lvl>
  </w:abstractNum>
  <w:abstractNum w:abstractNumId="40" w15:restartNumberingAfterBreak="0">
    <w:nsid w:val="7E91632E"/>
    <w:multiLevelType w:val="hybridMultilevel"/>
    <w:tmpl w:val="308A6672"/>
    <w:lvl w:ilvl="0" w:tplc="B7CA358C">
      <w:start w:val="1"/>
      <w:numFmt w:val="lowerLetter"/>
      <w:lvlText w:val="%1)"/>
      <w:lvlJc w:val="left"/>
      <w:pPr>
        <w:ind w:left="406" w:hanging="344"/>
      </w:pPr>
      <w:rPr>
        <w:rFonts w:ascii="Book Antiqua" w:eastAsia="Calibri" w:hAnsi="Book Antiqua" w:cs="Calibri" w:hint="default"/>
        <w:b/>
        <w:spacing w:val="-1"/>
        <w:w w:val="100"/>
        <w:sz w:val="24"/>
        <w:szCs w:val="24"/>
        <w:lang w:val="pt-PT" w:eastAsia="en-US" w:bidi="ar-SA"/>
      </w:rPr>
    </w:lvl>
    <w:lvl w:ilvl="1" w:tplc="82E40AA4">
      <w:numFmt w:val="bullet"/>
      <w:lvlText w:val="•"/>
      <w:lvlJc w:val="left"/>
      <w:pPr>
        <w:ind w:left="1274" w:hanging="344"/>
      </w:pPr>
      <w:rPr>
        <w:rFonts w:hint="default"/>
        <w:lang w:val="pt-PT" w:eastAsia="en-US" w:bidi="ar-SA"/>
      </w:rPr>
    </w:lvl>
    <w:lvl w:ilvl="2" w:tplc="B73E7112">
      <w:numFmt w:val="bullet"/>
      <w:lvlText w:val="•"/>
      <w:lvlJc w:val="left"/>
      <w:pPr>
        <w:ind w:left="2149" w:hanging="344"/>
      </w:pPr>
      <w:rPr>
        <w:rFonts w:hint="default"/>
        <w:lang w:val="pt-PT" w:eastAsia="en-US" w:bidi="ar-SA"/>
      </w:rPr>
    </w:lvl>
    <w:lvl w:ilvl="3" w:tplc="3A3C70A4">
      <w:numFmt w:val="bullet"/>
      <w:lvlText w:val="•"/>
      <w:lvlJc w:val="left"/>
      <w:pPr>
        <w:ind w:left="3023" w:hanging="344"/>
      </w:pPr>
      <w:rPr>
        <w:rFonts w:hint="default"/>
        <w:lang w:val="pt-PT" w:eastAsia="en-US" w:bidi="ar-SA"/>
      </w:rPr>
    </w:lvl>
    <w:lvl w:ilvl="4" w:tplc="BFACBEEE">
      <w:numFmt w:val="bullet"/>
      <w:lvlText w:val="•"/>
      <w:lvlJc w:val="left"/>
      <w:pPr>
        <w:ind w:left="3898" w:hanging="344"/>
      </w:pPr>
      <w:rPr>
        <w:rFonts w:hint="default"/>
        <w:lang w:val="pt-PT" w:eastAsia="en-US" w:bidi="ar-SA"/>
      </w:rPr>
    </w:lvl>
    <w:lvl w:ilvl="5" w:tplc="5BA07D2E">
      <w:numFmt w:val="bullet"/>
      <w:lvlText w:val="•"/>
      <w:lvlJc w:val="left"/>
      <w:pPr>
        <w:ind w:left="4773" w:hanging="344"/>
      </w:pPr>
      <w:rPr>
        <w:rFonts w:hint="default"/>
        <w:lang w:val="pt-PT" w:eastAsia="en-US" w:bidi="ar-SA"/>
      </w:rPr>
    </w:lvl>
    <w:lvl w:ilvl="6" w:tplc="C94294A8">
      <w:numFmt w:val="bullet"/>
      <w:lvlText w:val="•"/>
      <w:lvlJc w:val="left"/>
      <w:pPr>
        <w:ind w:left="5647" w:hanging="344"/>
      </w:pPr>
      <w:rPr>
        <w:rFonts w:hint="default"/>
        <w:lang w:val="pt-PT" w:eastAsia="en-US" w:bidi="ar-SA"/>
      </w:rPr>
    </w:lvl>
    <w:lvl w:ilvl="7" w:tplc="8E586A46">
      <w:numFmt w:val="bullet"/>
      <w:lvlText w:val="•"/>
      <w:lvlJc w:val="left"/>
      <w:pPr>
        <w:ind w:left="6522" w:hanging="344"/>
      </w:pPr>
      <w:rPr>
        <w:rFonts w:hint="default"/>
        <w:lang w:val="pt-PT" w:eastAsia="en-US" w:bidi="ar-SA"/>
      </w:rPr>
    </w:lvl>
    <w:lvl w:ilvl="8" w:tplc="5CA0E684">
      <w:numFmt w:val="bullet"/>
      <w:lvlText w:val="•"/>
      <w:lvlJc w:val="left"/>
      <w:pPr>
        <w:ind w:left="7396" w:hanging="344"/>
      </w:pPr>
      <w:rPr>
        <w:rFonts w:hint="default"/>
        <w:lang w:val="pt-PT" w:eastAsia="en-US" w:bidi="ar-SA"/>
      </w:rPr>
    </w:lvl>
  </w:abstractNum>
  <w:num w:numId="1">
    <w:abstractNumId w:val="24"/>
  </w:num>
  <w:num w:numId="2">
    <w:abstractNumId w:val="40"/>
  </w:num>
  <w:num w:numId="3">
    <w:abstractNumId w:val="38"/>
  </w:num>
  <w:num w:numId="4">
    <w:abstractNumId w:val="22"/>
  </w:num>
  <w:num w:numId="5">
    <w:abstractNumId w:val="35"/>
  </w:num>
  <w:num w:numId="6">
    <w:abstractNumId w:val="10"/>
  </w:num>
  <w:num w:numId="7">
    <w:abstractNumId w:val="27"/>
  </w:num>
  <w:num w:numId="8">
    <w:abstractNumId w:val="5"/>
  </w:num>
  <w:num w:numId="9">
    <w:abstractNumId w:val="16"/>
  </w:num>
  <w:num w:numId="10">
    <w:abstractNumId w:val="12"/>
  </w:num>
  <w:num w:numId="11">
    <w:abstractNumId w:val="33"/>
  </w:num>
  <w:num w:numId="12">
    <w:abstractNumId w:val="39"/>
  </w:num>
  <w:num w:numId="13">
    <w:abstractNumId w:val="1"/>
  </w:num>
  <w:num w:numId="14">
    <w:abstractNumId w:val="15"/>
  </w:num>
  <w:num w:numId="15">
    <w:abstractNumId w:val="18"/>
  </w:num>
  <w:num w:numId="16">
    <w:abstractNumId w:val="20"/>
  </w:num>
  <w:num w:numId="17">
    <w:abstractNumId w:val="26"/>
  </w:num>
  <w:num w:numId="18">
    <w:abstractNumId w:val="13"/>
  </w:num>
  <w:num w:numId="19">
    <w:abstractNumId w:val="11"/>
  </w:num>
  <w:num w:numId="20">
    <w:abstractNumId w:val="14"/>
  </w:num>
  <w:num w:numId="21">
    <w:abstractNumId w:val="9"/>
  </w:num>
  <w:num w:numId="22">
    <w:abstractNumId w:val="37"/>
  </w:num>
  <w:num w:numId="23">
    <w:abstractNumId w:val="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40"/>
    <w:lvlOverride w:ilvl="0">
      <w:startOverride w:val="1"/>
    </w:lvlOverride>
    <w:lvlOverride w:ilvl="1"/>
    <w:lvlOverride w:ilvl="2"/>
    <w:lvlOverride w:ilvl="3"/>
    <w:lvlOverride w:ilvl="4"/>
    <w:lvlOverride w:ilvl="5"/>
    <w:lvlOverride w:ilvl="6"/>
    <w:lvlOverride w:ilvl="7"/>
    <w:lvlOverride w:ilvl="8"/>
  </w:num>
  <w:num w:numId="28">
    <w:abstractNumId w:val="32"/>
  </w:num>
  <w:num w:numId="29">
    <w:abstractNumId w:val="3"/>
  </w:num>
  <w:num w:numId="30">
    <w:abstractNumId w:val="8"/>
  </w:num>
  <w:num w:numId="31">
    <w:abstractNumId w:val="21"/>
  </w:num>
  <w:num w:numId="32">
    <w:abstractNumId w:val="31"/>
  </w:num>
  <w:num w:numId="33">
    <w:abstractNumId w:val="23"/>
  </w:num>
  <w:num w:numId="34">
    <w:abstractNumId w:val="17"/>
  </w:num>
  <w:num w:numId="35">
    <w:abstractNumId w:val="0"/>
  </w:num>
  <w:num w:numId="36">
    <w:abstractNumId w:val="6"/>
  </w:num>
  <w:num w:numId="37">
    <w:abstractNumId w:val="34"/>
  </w:num>
  <w:num w:numId="38">
    <w:abstractNumId w:val="7"/>
  </w:num>
  <w:num w:numId="39">
    <w:abstractNumId w:val="36"/>
  </w:num>
  <w:num w:numId="40">
    <w:abstractNumId w:val="19"/>
  </w:num>
  <w:num w:numId="41">
    <w:abstractNumId w:val="25"/>
  </w:num>
  <w:num w:numId="42">
    <w:abstractNumId w:val="29"/>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46"/>
    <w:rsid w:val="00006115"/>
    <w:rsid w:val="00017D8F"/>
    <w:rsid w:val="00030776"/>
    <w:rsid w:val="00031FD2"/>
    <w:rsid w:val="00034BAD"/>
    <w:rsid w:val="000618F1"/>
    <w:rsid w:val="0008006D"/>
    <w:rsid w:val="000833A0"/>
    <w:rsid w:val="00091E75"/>
    <w:rsid w:val="000921D2"/>
    <w:rsid w:val="00094F8F"/>
    <w:rsid w:val="000C0FA7"/>
    <w:rsid w:val="000C5B89"/>
    <w:rsid w:val="000C7B54"/>
    <w:rsid w:val="000D2320"/>
    <w:rsid w:val="000D410A"/>
    <w:rsid w:val="000F4937"/>
    <w:rsid w:val="00112787"/>
    <w:rsid w:val="00115ACA"/>
    <w:rsid w:val="00116619"/>
    <w:rsid w:val="0013330E"/>
    <w:rsid w:val="00140E14"/>
    <w:rsid w:val="00145ADF"/>
    <w:rsid w:val="00165103"/>
    <w:rsid w:val="0019458A"/>
    <w:rsid w:val="001C15A5"/>
    <w:rsid w:val="001C4C34"/>
    <w:rsid w:val="001D48FC"/>
    <w:rsid w:val="001E5979"/>
    <w:rsid w:val="001E74DE"/>
    <w:rsid w:val="001F08AE"/>
    <w:rsid w:val="001F49EF"/>
    <w:rsid w:val="00222415"/>
    <w:rsid w:val="002345C7"/>
    <w:rsid w:val="0024721F"/>
    <w:rsid w:val="00253250"/>
    <w:rsid w:val="002542D7"/>
    <w:rsid w:val="00255DCD"/>
    <w:rsid w:val="0026660F"/>
    <w:rsid w:val="00267CF4"/>
    <w:rsid w:val="002805B0"/>
    <w:rsid w:val="00293C65"/>
    <w:rsid w:val="002B37CC"/>
    <w:rsid w:val="002C21E7"/>
    <w:rsid w:val="002D5C76"/>
    <w:rsid w:val="002F4505"/>
    <w:rsid w:val="00305983"/>
    <w:rsid w:val="003110DF"/>
    <w:rsid w:val="0032090D"/>
    <w:rsid w:val="00321344"/>
    <w:rsid w:val="00326809"/>
    <w:rsid w:val="0035628E"/>
    <w:rsid w:val="00363C0C"/>
    <w:rsid w:val="00365E77"/>
    <w:rsid w:val="00367318"/>
    <w:rsid w:val="003A3EE7"/>
    <w:rsid w:val="003B66B8"/>
    <w:rsid w:val="003C1D24"/>
    <w:rsid w:val="003D314F"/>
    <w:rsid w:val="003F0D1B"/>
    <w:rsid w:val="003F17AA"/>
    <w:rsid w:val="003F65DD"/>
    <w:rsid w:val="004330F5"/>
    <w:rsid w:val="00441DAE"/>
    <w:rsid w:val="00446EC7"/>
    <w:rsid w:val="00447AEF"/>
    <w:rsid w:val="00454D84"/>
    <w:rsid w:val="004615EE"/>
    <w:rsid w:val="00462652"/>
    <w:rsid w:val="00487782"/>
    <w:rsid w:val="004932CD"/>
    <w:rsid w:val="004B193E"/>
    <w:rsid w:val="004B216E"/>
    <w:rsid w:val="004C6764"/>
    <w:rsid w:val="004C7959"/>
    <w:rsid w:val="004E0333"/>
    <w:rsid w:val="004F0765"/>
    <w:rsid w:val="005118C6"/>
    <w:rsid w:val="00511FC5"/>
    <w:rsid w:val="00564061"/>
    <w:rsid w:val="005A4AFC"/>
    <w:rsid w:val="005E6FBA"/>
    <w:rsid w:val="005F541E"/>
    <w:rsid w:val="00602F1B"/>
    <w:rsid w:val="006250FC"/>
    <w:rsid w:val="0063281F"/>
    <w:rsid w:val="00632E6B"/>
    <w:rsid w:val="00633ACA"/>
    <w:rsid w:val="0064240F"/>
    <w:rsid w:val="00650063"/>
    <w:rsid w:val="00650401"/>
    <w:rsid w:val="0065221D"/>
    <w:rsid w:val="00655221"/>
    <w:rsid w:val="0066039D"/>
    <w:rsid w:val="006666CE"/>
    <w:rsid w:val="0067271B"/>
    <w:rsid w:val="00693D70"/>
    <w:rsid w:val="00693DF2"/>
    <w:rsid w:val="00694237"/>
    <w:rsid w:val="006A5A3B"/>
    <w:rsid w:val="006A5A98"/>
    <w:rsid w:val="006C11F2"/>
    <w:rsid w:val="006D1D90"/>
    <w:rsid w:val="006D6B64"/>
    <w:rsid w:val="006E0477"/>
    <w:rsid w:val="006F6F6C"/>
    <w:rsid w:val="007240C2"/>
    <w:rsid w:val="00726B17"/>
    <w:rsid w:val="007364A3"/>
    <w:rsid w:val="007412F8"/>
    <w:rsid w:val="007455C4"/>
    <w:rsid w:val="0075416C"/>
    <w:rsid w:val="007615D2"/>
    <w:rsid w:val="007927B4"/>
    <w:rsid w:val="007A5B93"/>
    <w:rsid w:val="007B2DC7"/>
    <w:rsid w:val="007B5B0F"/>
    <w:rsid w:val="007D1B2C"/>
    <w:rsid w:val="007F7E70"/>
    <w:rsid w:val="0080501A"/>
    <w:rsid w:val="00805FAE"/>
    <w:rsid w:val="00825653"/>
    <w:rsid w:val="00827177"/>
    <w:rsid w:val="00830949"/>
    <w:rsid w:val="00835BF3"/>
    <w:rsid w:val="00837784"/>
    <w:rsid w:val="00845008"/>
    <w:rsid w:val="00864E47"/>
    <w:rsid w:val="0087016C"/>
    <w:rsid w:val="00880799"/>
    <w:rsid w:val="00897DA9"/>
    <w:rsid w:val="008A503D"/>
    <w:rsid w:val="008B08A8"/>
    <w:rsid w:val="008B3FFF"/>
    <w:rsid w:val="008B7D99"/>
    <w:rsid w:val="008D6B69"/>
    <w:rsid w:val="008E10E9"/>
    <w:rsid w:val="008F67AE"/>
    <w:rsid w:val="008F6ED8"/>
    <w:rsid w:val="008F6F92"/>
    <w:rsid w:val="00902A86"/>
    <w:rsid w:val="00906DF2"/>
    <w:rsid w:val="0090763A"/>
    <w:rsid w:val="00911743"/>
    <w:rsid w:val="00913E78"/>
    <w:rsid w:val="009160C5"/>
    <w:rsid w:val="009278E4"/>
    <w:rsid w:val="0095048F"/>
    <w:rsid w:val="00951F4D"/>
    <w:rsid w:val="00954525"/>
    <w:rsid w:val="0096239A"/>
    <w:rsid w:val="00970D72"/>
    <w:rsid w:val="009759D9"/>
    <w:rsid w:val="00993B1B"/>
    <w:rsid w:val="009A167C"/>
    <w:rsid w:val="009A2313"/>
    <w:rsid w:val="009A7632"/>
    <w:rsid w:val="009B47F5"/>
    <w:rsid w:val="009C30B3"/>
    <w:rsid w:val="009C6116"/>
    <w:rsid w:val="009D4A65"/>
    <w:rsid w:val="009D6530"/>
    <w:rsid w:val="009E2542"/>
    <w:rsid w:val="009F65CC"/>
    <w:rsid w:val="00A16699"/>
    <w:rsid w:val="00A32730"/>
    <w:rsid w:val="00A45A20"/>
    <w:rsid w:val="00A479A8"/>
    <w:rsid w:val="00A50B3B"/>
    <w:rsid w:val="00A550BF"/>
    <w:rsid w:val="00A63825"/>
    <w:rsid w:val="00A749B1"/>
    <w:rsid w:val="00A82C9F"/>
    <w:rsid w:val="00A8656C"/>
    <w:rsid w:val="00A95B23"/>
    <w:rsid w:val="00AA7CD3"/>
    <w:rsid w:val="00AB2905"/>
    <w:rsid w:val="00AC7860"/>
    <w:rsid w:val="00AD6BFB"/>
    <w:rsid w:val="00AE3404"/>
    <w:rsid w:val="00AE3964"/>
    <w:rsid w:val="00AE4265"/>
    <w:rsid w:val="00B05E45"/>
    <w:rsid w:val="00B204F3"/>
    <w:rsid w:val="00B31FCD"/>
    <w:rsid w:val="00B366DC"/>
    <w:rsid w:val="00B415A9"/>
    <w:rsid w:val="00B54265"/>
    <w:rsid w:val="00B60EB2"/>
    <w:rsid w:val="00B73B29"/>
    <w:rsid w:val="00B8036D"/>
    <w:rsid w:val="00B94E17"/>
    <w:rsid w:val="00BA2312"/>
    <w:rsid w:val="00BA5A81"/>
    <w:rsid w:val="00BC0C9D"/>
    <w:rsid w:val="00BD233B"/>
    <w:rsid w:val="00BD503F"/>
    <w:rsid w:val="00BD6A60"/>
    <w:rsid w:val="00BE496C"/>
    <w:rsid w:val="00BE562B"/>
    <w:rsid w:val="00BF32C2"/>
    <w:rsid w:val="00BF7988"/>
    <w:rsid w:val="00C016EC"/>
    <w:rsid w:val="00C028CC"/>
    <w:rsid w:val="00C10B14"/>
    <w:rsid w:val="00C1709F"/>
    <w:rsid w:val="00C22ABB"/>
    <w:rsid w:val="00C32E34"/>
    <w:rsid w:val="00C55136"/>
    <w:rsid w:val="00C66D06"/>
    <w:rsid w:val="00C743E3"/>
    <w:rsid w:val="00C76E7C"/>
    <w:rsid w:val="00C97B09"/>
    <w:rsid w:val="00CA426C"/>
    <w:rsid w:val="00CB1032"/>
    <w:rsid w:val="00CB5CF6"/>
    <w:rsid w:val="00CD346D"/>
    <w:rsid w:val="00CE3306"/>
    <w:rsid w:val="00CE4E9F"/>
    <w:rsid w:val="00D00DCA"/>
    <w:rsid w:val="00D11E97"/>
    <w:rsid w:val="00D13BF0"/>
    <w:rsid w:val="00D1579A"/>
    <w:rsid w:val="00D15D56"/>
    <w:rsid w:val="00D227C8"/>
    <w:rsid w:val="00D31533"/>
    <w:rsid w:val="00D376C1"/>
    <w:rsid w:val="00D4054E"/>
    <w:rsid w:val="00D50B87"/>
    <w:rsid w:val="00D52BD4"/>
    <w:rsid w:val="00D53DBB"/>
    <w:rsid w:val="00D60205"/>
    <w:rsid w:val="00D819BD"/>
    <w:rsid w:val="00D8785A"/>
    <w:rsid w:val="00D91C7E"/>
    <w:rsid w:val="00DB1C85"/>
    <w:rsid w:val="00DB240D"/>
    <w:rsid w:val="00DC2A2E"/>
    <w:rsid w:val="00DF0B91"/>
    <w:rsid w:val="00DF35A5"/>
    <w:rsid w:val="00DF5117"/>
    <w:rsid w:val="00E02356"/>
    <w:rsid w:val="00E16509"/>
    <w:rsid w:val="00E24457"/>
    <w:rsid w:val="00E62EA9"/>
    <w:rsid w:val="00E64891"/>
    <w:rsid w:val="00E766A9"/>
    <w:rsid w:val="00E81740"/>
    <w:rsid w:val="00E836F7"/>
    <w:rsid w:val="00E90C5D"/>
    <w:rsid w:val="00E97A92"/>
    <w:rsid w:val="00EA7541"/>
    <w:rsid w:val="00ED6CA8"/>
    <w:rsid w:val="00EE7F8F"/>
    <w:rsid w:val="00EF267B"/>
    <w:rsid w:val="00EF7508"/>
    <w:rsid w:val="00F02EBA"/>
    <w:rsid w:val="00F121A9"/>
    <w:rsid w:val="00F27448"/>
    <w:rsid w:val="00F313D9"/>
    <w:rsid w:val="00F34D80"/>
    <w:rsid w:val="00F5455C"/>
    <w:rsid w:val="00F61455"/>
    <w:rsid w:val="00F62221"/>
    <w:rsid w:val="00F720A3"/>
    <w:rsid w:val="00F76DCF"/>
    <w:rsid w:val="00F83ADD"/>
    <w:rsid w:val="00F9334D"/>
    <w:rsid w:val="00FA48B7"/>
    <w:rsid w:val="00FA4B3F"/>
    <w:rsid w:val="00FA7884"/>
    <w:rsid w:val="00FB5B83"/>
    <w:rsid w:val="00FB6AB1"/>
    <w:rsid w:val="00FB7F42"/>
    <w:rsid w:val="00FC00C8"/>
    <w:rsid w:val="00FC0546"/>
    <w:rsid w:val="00FC64ED"/>
    <w:rsid w:val="00FE38A1"/>
    <w:rsid w:val="00FE4557"/>
    <w:rsid w:val="00FF11CE"/>
    <w:rsid w:val="00FF22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62778B"/>
  <w15:docId w15:val="{F6D7E3FF-1B24-44E9-B3B1-BFC341845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
    <w:qFormat/>
    <w:pPr>
      <w:spacing w:before="152"/>
      <w:ind w:left="468" w:hanging="347"/>
      <w:outlineLvl w:val="0"/>
    </w:pPr>
    <w:rPr>
      <w:b/>
      <w:bCs/>
      <w:sz w:val="23"/>
      <w:szCs w:val="23"/>
    </w:rPr>
  </w:style>
  <w:style w:type="paragraph" w:styleId="Ttulo3">
    <w:name w:val="heading 3"/>
    <w:basedOn w:val="Normal"/>
    <w:next w:val="Normal"/>
    <w:link w:val="Ttulo3Char"/>
    <w:uiPriority w:val="9"/>
    <w:semiHidden/>
    <w:unhideWhenUsed/>
    <w:qFormat/>
    <w:rsid w:val="001E74D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644"/>
    </w:pPr>
    <w:rPr>
      <w:sz w:val="23"/>
      <w:szCs w:val="23"/>
    </w:rPr>
  </w:style>
  <w:style w:type="paragraph" w:styleId="PargrafodaLista">
    <w:name w:val="List Paragraph"/>
    <w:basedOn w:val="Normal"/>
    <w:uiPriority w:val="1"/>
    <w:qFormat/>
    <w:pPr>
      <w:ind w:left="1644" w:hanging="697"/>
    </w:pPr>
  </w:style>
  <w:style w:type="paragraph" w:customStyle="1" w:styleId="TableParagraph">
    <w:name w:val="Table Paragraph"/>
    <w:basedOn w:val="Normal"/>
    <w:uiPriority w:val="1"/>
    <w:qFormat/>
    <w:pPr>
      <w:spacing w:before="1"/>
      <w:ind w:left="106"/>
    </w:pPr>
  </w:style>
  <w:style w:type="paragraph" w:styleId="Cabealho">
    <w:name w:val="header"/>
    <w:basedOn w:val="Normal"/>
    <w:link w:val="CabealhoChar"/>
    <w:uiPriority w:val="99"/>
    <w:unhideWhenUsed/>
    <w:rsid w:val="00602F1B"/>
    <w:pPr>
      <w:tabs>
        <w:tab w:val="center" w:pos="4252"/>
        <w:tab w:val="right" w:pos="8504"/>
      </w:tabs>
    </w:pPr>
  </w:style>
  <w:style w:type="character" w:customStyle="1" w:styleId="CabealhoChar">
    <w:name w:val="Cabeçalho Char"/>
    <w:basedOn w:val="Fontepargpadro"/>
    <w:link w:val="Cabealho"/>
    <w:uiPriority w:val="99"/>
    <w:rsid w:val="00602F1B"/>
    <w:rPr>
      <w:rFonts w:ascii="Calibri" w:eastAsia="Calibri" w:hAnsi="Calibri" w:cs="Calibri"/>
      <w:lang w:val="pt-PT"/>
    </w:rPr>
  </w:style>
  <w:style w:type="paragraph" w:styleId="Rodap">
    <w:name w:val="footer"/>
    <w:basedOn w:val="Normal"/>
    <w:link w:val="RodapChar"/>
    <w:uiPriority w:val="99"/>
    <w:unhideWhenUsed/>
    <w:rsid w:val="00602F1B"/>
    <w:pPr>
      <w:tabs>
        <w:tab w:val="center" w:pos="4252"/>
        <w:tab w:val="right" w:pos="8504"/>
      </w:tabs>
    </w:pPr>
  </w:style>
  <w:style w:type="character" w:customStyle="1" w:styleId="RodapChar">
    <w:name w:val="Rodapé Char"/>
    <w:basedOn w:val="Fontepargpadro"/>
    <w:link w:val="Rodap"/>
    <w:uiPriority w:val="99"/>
    <w:rsid w:val="00602F1B"/>
    <w:rPr>
      <w:rFonts w:ascii="Calibri" w:eastAsia="Calibri" w:hAnsi="Calibri" w:cs="Calibri"/>
      <w:lang w:val="pt-PT"/>
    </w:rPr>
  </w:style>
  <w:style w:type="character" w:styleId="Forte">
    <w:name w:val="Strong"/>
    <w:basedOn w:val="Fontepargpadro"/>
    <w:uiPriority w:val="22"/>
    <w:qFormat/>
    <w:rsid w:val="00837784"/>
    <w:rPr>
      <w:b/>
      <w:bCs/>
    </w:rPr>
  </w:style>
  <w:style w:type="paragraph" w:customStyle="1" w:styleId="Default">
    <w:name w:val="Default"/>
    <w:rsid w:val="007455C4"/>
    <w:pPr>
      <w:widowControl/>
      <w:adjustRightInd w:val="0"/>
    </w:pPr>
    <w:rPr>
      <w:rFonts w:ascii="Arial" w:hAnsi="Arial" w:cs="Arial"/>
      <w:color w:val="000000"/>
      <w:sz w:val="24"/>
      <w:szCs w:val="24"/>
      <w:lang w:val="pt-BR"/>
    </w:rPr>
  </w:style>
  <w:style w:type="character" w:styleId="Hyperlink">
    <w:name w:val="Hyperlink"/>
    <w:basedOn w:val="Fontepargpadro"/>
    <w:uiPriority w:val="99"/>
    <w:unhideWhenUsed/>
    <w:rsid w:val="00F5455C"/>
    <w:rPr>
      <w:color w:val="0000FF" w:themeColor="hyperlink"/>
      <w:u w:val="single"/>
    </w:rPr>
  </w:style>
  <w:style w:type="character" w:customStyle="1" w:styleId="Ttulo1Char">
    <w:name w:val="Título 1 Char"/>
    <w:basedOn w:val="Fontepargpadro"/>
    <w:link w:val="Ttulo1"/>
    <w:uiPriority w:val="9"/>
    <w:rsid w:val="001E74DE"/>
    <w:rPr>
      <w:rFonts w:ascii="Calibri" w:eastAsia="Calibri" w:hAnsi="Calibri" w:cs="Calibri"/>
      <w:b/>
      <w:bCs/>
      <w:sz w:val="23"/>
      <w:szCs w:val="23"/>
      <w:lang w:val="pt-PT"/>
    </w:rPr>
  </w:style>
  <w:style w:type="character" w:customStyle="1" w:styleId="Ttulo3Char">
    <w:name w:val="Título 3 Char"/>
    <w:basedOn w:val="Fontepargpadro"/>
    <w:link w:val="Ttulo3"/>
    <w:uiPriority w:val="1"/>
    <w:semiHidden/>
    <w:rsid w:val="001E74DE"/>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93705">
      <w:bodyDiv w:val="1"/>
      <w:marLeft w:val="0"/>
      <w:marRight w:val="0"/>
      <w:marTop w:val="0"/>
      <w:marBottom w:val="0"/>
      <w:divBdr>
        <w:top w:val="none" w:sz="0" w:space="0" w:color="auto"/>
        <w:left w:val="none" w:sz="0" w:space="0" w:color="auto"/>
        <w:bottom w:val="none" w:sz="0" w:space="0" w:color="auto"/>
        <w:right w:val="none" w:sz="0" w:space="0" w:color="auto"/>
      </w:divBdr>
    </w:div>
    <w:div w:id="998848429">
      <w:bodyDiv w:val="1"/>
      <w:marLeft w:val="0"/>
      <w:marRight w:val="0"/>
      <w:marTop w:val="0"/>
      <w:marBottom w:val="0"/>
      <w:divBdr>
        <w:top w:val="none" w:sz="0" w:space="0" w:color="auto"/>
        <w:left w:val="none" w:sz="0" w:space="0" w:color="auto"/>
        <w:bottom w:val="none" w:sz="0" w:space="0" w:color="auto"/>
        <w:right w:val="none" w:sz="0" w:space="0" w:color="auto"/>
      </w:divBdr>
    </w:div>
    <w:div w:id="1962808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15</Pages>
  <Words>4225</Words>
  <Characters>22816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dc:creator>
  <cp:lastModifiedBy>USER</cp:lastModifiedBy>
  <cp:revision>18</cp:revision>
  <dcterms:created xsi:type="dcterms:W3CDTF">2024-05-08T12:52:00Z</dcterms:created>
  <dcterms:modified xsi:type="dcterms:W3CDTF">2025-07-03T14:35:00Z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2023-02-16T00:00:00Z</vt:filetime>
  </property>
  <property fmtid="{D5CDD505-2E9C-101B-9397-08002B2CF9AE}" pid="3" name="Creator">
    <vt:lpwstr>Microsoft® Word para Microsoft 365</vt:lpwstr>
  </property>
  <property fmtid="{D5CDD505-2E9C-101B-9397-08002B2CF9AE}" pid="4" name="LastSaved">
    <vt:filetime>2024-01-17T00:00:00Z</vt:filetime>
  </property>
</Properties>
</file>